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C846AA" w:rsidRDefault="005D4534" w:rsidP="005840E8">
      <w:pPr>
        <w:jc w:val="center"/>
        <w:rPr>
          <w:rFonts w:ascii="Tahoma" w:hAnsi="Tahoma" w:cs="Tahoma"/>
          <w:b/>
          <w:color w:val="1739E5"/>
          <w:sz w:val="22"/>
          <w:szCs w:val="22"/>
        </w:rPr>
      </w:pPr>
      <w:r w:rsidRPr="00C846AA">
        <w:rPr>
          <w:rFonts w:ascii="Tahoma" w:hAnsi="Tahoma" w:cs="Tahoma"/>
          <w:b/>
          <w:color w:val="1739E5"/>
          <w:sz w:val="22"/>
          <w:szCs w:val="22"/>
        </w:rPr>
        <w:t>About the role</w:t>
      </w:r>
      <w:r w:rsidR="00302B46" w:rsidRPr="00C846AA">
        <w:rPr>
          <w:rFonts w:ascii="Tahoma" w:hAnsi="Tahoma" w:cs="Tahoma"/>
          <w:b/>
          <w:color w:val="1739E5"/>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rsidRPr="00C846AA" w14:paraId="3F8184F4" w14:textId="77777777" w:rsidTr="0023680C">
        <w:tc>
          <w:tcPr>
            <w:tcW w:w="5027" w:type="dxa"/>
          </w:tcPr>
          <w:p w14:paraId="2E7D4262" w14:textId="70F24D8E" w:rsidR="00B70B86" w:rsidRPr="00C846AA" w:rsidRDefault="00B70B86" w:rsidP="005840E8">
            <w:pPr>
              <w:rPr>
                <w:rFonts w:ascii="Tahoma" w:hAnsi="Tahoma" w:cs="Tahoma"/>
                <w:b/>
                <w:color w:val="1739E5"/>
                <w:sz w:val="22"/>
                <w:szCs w:val="22"/>
              </w:rPr>
            </w:pPr>
            <w:r w:rsidRPr="00C846AA">
              <w:rPr>
                <w:rFonts w:ascii="Tahoma" w:hAnsi="Tahoma" w:cs="Tahoma"/>
                <w:b/>
                <w:color w:val="1739E5"/>
                <w:sz w:val="22"/>
                <w:szCs w:val="22"/>
              </w:rPr>
              <w:t>Rol</w:t>
            </w:r>
            <w:r w:rsidR="00F63C88" w:rsidRPr="00C846AA">
              <w:rPr>
                <w:rFonts w:ascii="Tahoma" w:hAnsi="Tahoma" w:cs="Tahoma"/>
                <w:b/>
                <w:color w:val="1739E5"/>
                <w:sz w:val="22"/>
                <w:szCs w:val="22"/>
              </w:rPr>
              <w:t>e</w:t>
            </w:r>
          </w:p>
          <w:p w14:paraId="072C8664" w14:textId="33EC17D1" w:rsidR="009D6520" w:rsidRPr="00C846AA" w:rsidRDefault="009D6520" w:rsidP="009D6520">
            <w:pPr>
              <w:rPr>
                <w:rFonts w:ascii="Tahoma" w:hAnsi="Tahoma" w:cs="Tahoma"/>
                <w:bCs/>
                <w:sz w:val="22"/>
                <w:szCs w:val="22"/>
              </w:rPr>
            </w:pPr>
            <w:r w:rsidRPr="00C846AA">
              <w:rPr>
                <w:rFonts w:ascii="Tahoma" w:hAnsi="Tahoma" w:cs="Tahoma"/>
                <w:bCs/>
                <w:sz w:val="22"/>
                <w:szCs w:val="22"/>
              </w:rPr>
              <w:t>Dealer Partner Internal Advisor</w:t>
            </w:r>
          </w:p>
          <w:p w14:paraId="7D188952" w14:textId="23D2D355" w:rsidR="00B70B86" w:rsidRPr="00C846AA" w:rsidRDefault="00B70B86" w:rsidP="005840E8">
            <w:pPr>
              <w:rPr>
                <w:rFonts w:ascii="Tahoma" w:hAnsi="Tahoma" w:cs="Tahoma"/>
                <w:bCs/>
                <w:color w:val="1739E5"/>
                <w:sz w:val="22"/>
                <w:szCs w:val="22"/>
              </w:rPr>
            </w:pPr>
          </w:p>
        </w:tc>
        <w:tc>
          <w:tcPr>
            <w:tcW w:w="5027" w:type="dxa"/>
          </w:tcPr>
          <w:p w14:paraId="2767DE1D" w14:textId="77777777" w:rsidR="00B70B86" w:rsidRPr="00C846AA" w:rsidRDefault="00B70B86" w:rsidP="00B70B86">
            <w:pPr>
              <w:rPr>
                <w:rFonts w:ascii="Tahoma" w:hAnsi="Tahoma" w:cs="Tahoma"/>
                <w:b/>
                <w:color w:val="1739E5"/>
                <w:sz w:val="22"/>
                <w:szCs w:val="22"/>
              </w:rPr>
            </w:pPr>
            <w:r w:rsidRPr="00C846AA">
              <w:rPr>
                <w:rFonts w:ascii="Tahoma" w:hAnsi="Tahoma" w:cs="Tahoma"/>
                <w:b/>
                <w:color w:val="1739E5"/>
                <w:sz w:val="22"/>
                <w:szCs w:val="22"/>
              </w:rPr>
              <w:t>Location and hours</w:t>
            </w:r>
          </w:p>
          <w:p w14:paraId="681BBF2C" w14:textId="2E00FCB8" w:rsidR="00D81767" w:rsidRPr="00C846AA" w:rsidRDefault="009D6520" w:rsidP="00D81767">
            <w:pPr>
              <w:rPr>
                <w:rFonts w:ascii="Tahoma" w:hAnsi="Tahoma" w:cs="Tahoma"/>
                <w:bCs/>
                <w:sz w:val="22"/>
                <w:szCs w:val="22"/>
              </w:rPr>
            </w:pPr>
            <w:r w:rsidRPr="00C846AA">
              <w:rPr>
                <w:rFonts w:ascii="Tahoma" w:hAnsi="Tahoma" w:cs="Tahoma"/>
                <w:bCs/>
                <w:sz w:val="22"/>
                <w:szCs w:val="22"/>
              </w:rPr>
              <w:t>Bristol</w:t>
            </w:r>
          </w:p>
          <w:p w14:paraId="0B81EEE7" w14:textId="77777777" w:rsidR="00D81767" w:rsidRPr="00C846AA" w:rsidRDefault="00D81767" w:rsidP="00D81767">
            <w:pPr>
              <w:rPr>
                <w:rFonts w:ascii="Tahoma" w:hAnsi="Tahoma" w:cs="Tahoma"/>
                <w:bCs/>
                <w:sz w:val="22"/>
                <w:szCs w:val="22"/>
              </w:rPr>
            </w:pPr>
            <w:r w:rsidRPr="00C846AA">
              <w:rPr>
                <w:rFonts w:ascii="Tahoma" w:hAnsi="Tahoma" w:cs="Tahoma"/>
                <w:bCs/>
                <w:sz w:val="22"/>
                <w:szCs w:val="22"/>
              </w:rPr>
              <w:t>35 hours per week</w:t>
            </w:r>
          </w:p>
          <w:p w14:paraId="29D7275F" w14:textId="786B0539" w:rsidR="003C47CA" w:rsidRPr="00C846AA" w:rsidRDefault="00D81767" w:rsidP="005840E8">
            <w:pPr>
              <w:rPr>
                <w:rFonts w:ascii="Tahoma" w:hAnsi="Tahoma" w:cs="Tahoma"/>
                <w:bCs/>
                <w:sz w:val="22"/>
                <w:szCs w:val="22"/>
              </w:rPr>
            </w:pPr>
            <w:r w:rsidRPr="00C846AA">
              <w:rPr>
                <w:rFonts w:ascii="Tahoma" w:hAnsi="Tahoma" w:cs="Tahoma"/>
                <w:bCs/>
                <w:sz w:val="22"/>
                <w:szCs w:val="22"/>
              </w:rPr>
              <w:t>Hybrid working with minimum 3 days per week in the office</w:t>
            </w:r>
          </w:p>
          <w:p w14:paraId="31590780" w14:textId="41D67666" w:rsidR="0023680C" w:rsidRPr="00C846AA" w:rsidRDefault="0023680C" w:rsidP="005840E8">
            <w:pPr>
              <w:rPr>
                <w:rFonts w:ascii="Tahoma" w:hAnsi="Tahoma" w:cs="Tahoma"/>
                <w:b/>
                <w:color w:val="1739E5"/>
                <w:sz w:val="22"/>
                <w:szCs w:val="22"/>
              </w:rPr>
            </w:pPr>
          </w:p>
        </w:tc>
      </w:tr>
      <w:tr w:rsidR="00B70B86" w:rsidRPr="00C846AA" w14:paraId="5A49ED5E" w14:textId="77777777" w:rsidTr="0023680C">
        <w:tc>
          <w:tcPr>
            <w:tcW w:w="5027" w:type="dxa"/>
          </w:tcPr>
          <w:p w14:paraId="575F9902" w14:textId="77777777" w:rsidR="000C5808" w:rsidRPr="00C846AA" w:rsidRDefault="000C5808" w:rsidP="000C5808">
            <w:pPr>
              <w:rPr>
                <w:rFonts w:ascii="Tahoma" w:hAnsi="Tahoma" w:cs="Tahoma"/>
                <w:b/>
                <w:color w:val="1739E5"/>
                <w:sz w:val="22"/>
                <w:szCs w:val="22"/>
              </w:rPr>
            </w:pPr>
            <w:r w:rsidRPr="00C846AA">
              <w:rPr>
                <w:rFonts w:ascii="Tahoma" w:hAnsi="Tahoma" w:cs="Tahoma"/>
                <w:b/>
                <w:color w:val="1739E5"/>
                <w:sz w:val="22"/>
                <w:szCs w:val="22"/>
              </w:rPr>
              <w:t>Band</w:t>
            </w:r>
          </w:p>
          <w:p w14:paraId="14296644" w14:textId="1344EA64" w:rsidR="009D6520" w:rsidRPr="00C846AA" w:rsidRDefault="009D6520" w:rsidP="000C5808">
            <w:pPr>
              <w:rPr>
                <w:rFonts w:ascii="Tahoma" w:hAnsi="Tahoma" w:cs="Tahoma"/>
                <w:b/>
                <w:color w:val="1739E5"/>
                <w:sz w:val="22"/>
                <w:szCs w:val="22"/>
              </w:rPr>
            </w:pPr>
            <w:r w:rsidRPr="00C846AA">
              <w:rPr>
                <w:rFonts w:ascii="Tahoma" w:hAnsi="Tahoma" w:cs="Tahoma"/>
                <w:b/>
                <w:sz w:val="22"/>
                <w:szCs w:val="22"/>
              </w:rPr>
              <w:t>Senior Specialist</w:t>
            </w:r>
          </w:p>
          <w:p w14:paraId="7ABF6374" w14:textId="6A02224B" w:rsidR="0023680C" w:rsidRPr="00C846AA" w:rsidRDefault="0023680C" w:rsidP="005840E8">
            <w:pPr>
              <w:rPr>
                <w:rFonts w:ascii="Tahoma" w:hAnsi="Tahoma" w:cs="Tahoma"/>
                <w:color w:val="000000" w:themeColor="text1"/>
                <w:sz w:val="22"/>
                <w:szCs w:val="22"/>
              </w:rPr>
            </w:pPr>
          </w:p>
          <w:p w14:paraId="66D65B1B" w14:textId="71D8547F" w:rsidR="0064242A" w:rsidRPr="00C846AA" w:rsidRDefault="0064242A" w:rsidP="007F0BBB">
            <w:pPr>
              <w:rPr>
                <w:rFonts w:ascii="Tahoma" w:hAnsi="Tahoma" w:cs="Tahoma"/>
                <w:bCs/>
                <w:color w:val="808080" w:themeColor="background1" w:themeShade="80"/>
                <w:sz w:val="22"/>
                <w:szCs w:val="22"/>
              </w:rPr>
            </w:pPr>
          </w:p>
        </w:tc>
        <w:tc>
          <w:tcPr>
            <w:tcW w:w="5027" w:type="dxa"/>
          </w:tcPr>
          <w:p w14:paraId="7CA14D7A" w14:textId="77777777" w:rsidR="000C5808" w:rsidRPr="00C846AA" w:rsidRDefault="000C5808" w:rsidP="000C5808">
            <w:pPr>
              <w:rPr>
                <w:rFonts w:ascii="Tahoma" w:hAnsi="Tahoma" w:cs="Tahoma"/>
                <w:b/>
                <w:color w:val="1739E5"/>
                <w:sz w:val="22"/>
                <w:szCs w:val="22"/>
              </w:rPr>
            </w:pPr>
            <w:r w:rsidRPr="00C846AA">
              <w:rPr>
                <w:rFonts w:ascii="Tahoma" w:hAnsi="Tahoma" w:cs="Tahoma"/>
                <w:b/>
                <w:color w:val="1739E5"/>
                <w:sz w:val="22"/>
                <w:szCs w:val="22"/>
              </w:rPr>
              <w:t>Salary</w:t>
            </w:r>
          </w:p>
          <w:p w14:paraId="054B4A23" w14:textId="231572DB" w:rsidR="009D6520" w:rsidRPr="00C846AA" w:rsidRDefault="009D6520" w:rsidP="009D6520">
            <w:pPr>
              <w:rPr>
                <w:rFonts w:ascii="Tahoma" w:hAnsi="Tahoma" w:cs="Tahoma"/>
                <w:bCs/>
                <w:color w:val="808080" w:themeColor="background1" w:themeShade="80"/>
                <w:sz w:val="22"/>
                <w:szCs w:val="22"/>
              </w:rPr>
            </w:pPr>
            <w:r w:rsidRPr="00C846AA">
              <w:rPr>
                <w:rFonts w:ascii="Tahoma" w:hAnsi="Tahoma" w:cs="Tahoma"/>
                <w:bCs/>
                <w:color w:val="808080" w:themeColor="background1" w:themeShade="80"/>
                <w:sz w:val="22"/>
                <w:szCs w:val="22"/>
              </w:rPr>
              <w:t>£35,431.</w:t>
            </w:r>
            <w:r w:rsidR="00C1728B" w:rsidRPr="00C846AA">
              <w:rPr>
                <w:rFonts w:ascii="Tahoma" w:hAnsi="Tahoma" w:cs="Tahoma"/>
                <w:bCs/>
                <w:color w:val="808080" w:themeColor="background1" w:themeShade="80"/>
                <w:sz w:val="22"/>
                <w:szCs w:val="22"/>
              </w:rPr>
              <w:t>35</w:t>
            </w:r>
          </w:p>
          <w:p w14:paraId="7D42A25F" w14:textId="6C363CCE" w:rsidR="00B70B86" w:rsidRPr="00C846AA" w:rsidRDefault="009D6520" w:rsidP="005840E8">
            <w:pPr>
              <w:rPr>
                <w:rFonts w:ascii="Tahoma" w:hAnsi="Tahoma" w:cs="Tahoma"/>
                <w:bCs/>
                <w:color w:val="808080" w:themeColor="background1" w:themeShade="80"/>
                <w:sz w:val="22"/>
                <w:szCs w:val="22"/>
              </w:rPr>
            </w:pPr>
            <w:r w:rsidRPr="00C846AA">
              <w:rPr>
                <w:rFonts w:ascii="Tahoma" w:hAnsi="Tahoma" w:cs="Tahoma"/>
                <w:bCs/>
                <w:color w:val="808080" w:themeColor="background1" w:themeShade="80"/>
                <w:sz w:val="22"/>
                <w:szCs w:val="22"/>
              </w:rPr>
              <w:t>Step progression available</w:t>
            </w:r>
          </w:p>
          <w:p w14:paraId="48720C2D" w14:textId="5A1FCEA3" w:rsidR="0023680C" w:rsidRPr="00C846AA" w:rsidRDefault="0023680C" w:rsidP="005840E8">
            <w:pPr>
              <w:rPr>
                <w:rFonts w:ascii="Tahoma" w:hAnsi="Tahoma" w:cs="Tahoma"/>
                <w:b/>
                <w:color w:val="1739E5"/>
                <w:sz w:val="22"/>
                <w:szCs w:val="22"/>
              </w:rPr>
            </w:pPr>
          </w:p>
        </w:tc>
      </w:tr>
      <w:tr w:rsidR="00005A45" w:rsidRPr="00C846AA" w14:paraId="37D3FE16" w14:textId="77777777" w:rsidTr="0023680C">
        <w:tc>
          <w:tcPr>
            <w:tcW w:w="10054" w:type="dxa"/>
            <w:gridSpan w:val="2"/>
          </w:tcPr>
          <w:p w14:paraId="3894FB59" w14:textId="34CE0672" w:rsidR="008D6B44" w:rsidRPr="00C846AA" w:rsidRDefault="00A335FB" w:rsidP="008D6B44">
            <w:pPr>
              <w:rPr>
                <w:rFonts w:ascii="Tahoma" w:hAnsi="Tahoma" w:cs="Tahoma"/>
                <w:b/>
                <w:color w:val="1739E5"/>
                <w:sz w:val="22"/>
                <w:szCs w:val="22"/>
              </w:rPr>
            </w:pPr>
            <w:r w:rsidRPr="00C846AA">
              <w:rPr>
                <w:rFonts w:ascii="Tahoma" w:hAnsi="Tahoma" w:cs="Tahoma"/>
                <w:b/>
                <w:color w:val="1739E5"/>
                <w:sz w:val="22"/>
                <w:szCs w:val="22"/>
              </w:rPr>
              <w:t>What you’ll be doing</w:t>
            </w:r>
          </w:p>
          <w:p w14:paraId="747C03A4" w14:textId="77777777" w:rsidR="009D6520" w:rsidRPr="00C846AA" w:rsidRDefault="009D6520" w:rsidP="009D6520">
            <w:pPr>
              <w:rPr>
                <w:rFonts w:ascii="Tahoma" w:hAnsi="Tahoma" w:cs="Tahoma"/>
                <w:sz w:val="22"/>
                <w:szCs w:val="22"/>
              </w:rPr>
            </w:pPr>
            <w:r w:rsidRPr="00C846AA">
              <w:rPr>
                <w:rFonts w:ascii="Tahoma" w:hAnsi="Tahoma" w:cs="Tahoma"/>
                <w:sz w:val="22"/>
                <w:szCs w:val="22"/>
              </w:rPr>
              <w:t>You will be part of a team that provides dedicated dealer support to drive dealer performance and compliance that fundamentally improves the customer experience within dealerships.</w:t>
            </w:r>
          </w:p>
          <w:p w14:paraId="54A4A5FC" w14:textId="77777777" w:rsidR="009D6520" w:rsidRPr="00C846AA" w:rsidRDefault="009D6520" w:rsidP="009D6520">
            <w:pPr>
              <w:rPr>
                <w:rFonts w:ascii="Tahoma" w:hAnsi="Tahoma" w:cs="Tahoma"/>
                <w:sz w:val="22"/>
                <w:szCs w:val="22"/>
              </w:rPr>
            </w:pPr>
          </w:p>
          <w:p w14:paraId="1BC389EB" w14:textId="77777777" w:rsidR="00F57BAA" w:rsidRPr="00C846AA" w:rsidRDefault="00F57BAA" w:rsidP="009D6520">
            <w:pPr>
              <w:numPr>
                <w:ilvl w:val="0"/>
                <w:numId w:val="40"/>
              </w:numPr>
              <w:rPr>
                <w:rFonts w:ascii="Tahoma" w:hAnsi="Tahoma" w:cs="Tahoma"/>
                <w:sz w:val="22"/>
                <w:szCs w:val="22"/>
              </w:rPr>
            </w:pPr>
            <w:r w:rsidRPr="00C846AA">
              <w:rPr>
                <w:rFonts w:ascii="Tahoma" w:hAnsi="Tahoma" w:cs="Tahoma"/>
                <w:sz w:val="22"/>
                <w:szCs w:val="22"/>
              </w:rPr>
              <w:t>Engage in a dynamic, multi-channel environment (inbound, outbound, Messenger, Teams, Zoom), applying deep dealer insight to diagnose root causes of operational inefficiencies and challenge substandard practices with authority and precision.</w:t>
            </w:r>
          </w:p>
          <w:p w14:paraId="1ED4B2C7" w14:textId="25333473" w:rsidR="009D6520" w:rsidRPr="00C846AA" w:rsidRDefault="009D6520" w:rsidP="009D6520">
            <w:pPr>
              <w:numPr>
                <w:ilvl w:val="0"/>
                <w:numId w:val="40"/>
              </w:numPr>
              <w:rPr>
                <w:rFonts w:ascii="Tahoma" w:hAnsi="Tahoma" w:cs="Tahoma"/>
                <w:sz w:val="22"/>
                <w:szCs w:val="22"/>
              </w:rPr>
            </w:pPr>
            <w:r w:rsidRPr="00C846AA">
              <w:rPr>
                <w:rFonts w:ascii="Tahoma" w:hAnsi="Tahoma" w:cs="Tahoma"/>
                <w:sz w:val="22"/>
                <w:szCs w:val="22"/>
              </w:rPr>
              <w:t>A direct line of support for all the dealerships (circa 4</w:t>
            </w:r>
            <w:r w:rsidR="009B0F64" w:rsidRPr="00C846AA">
              <w:rPr>
                <w:rFonts w:ascii="Tahoma" w:hAnsi="Tahoma" w:cs="Tahoma"/>
                <w:sz w:val="22"/>
                <w:szCs w:val="22"/>
              </w:rPr>
              <w:t>7</w:t>
            </w:r>
            <w:r w:rsidRPr="00C846AA">
              <w:rPr>
                <w:rFonts w:ascii="Tahoma" w:hAnsi="Tahoma" w:cs="Tahoma"/>
                <w:sz w:val="22"/>
                <w:szCs w:val="22"/>
              </w:rPr>
              <w:t xml:space="preserve">00), and </w:t>
            </w:r>
            <w:r w:rsidR="00566710" w:rsidRPr="00C846AA">
              <w:rPr>
                <w:rFonts w:ascii="Tahoma" w:hAnsi="Tahoma" w:cs="Tahoma"/>
                <w:sz w:val="22"/>
                <w:szCs w:val="22"/>
              </w:rPr>
              <w:t xml:space="preserve">as a team, </w:t>
            </w:r>
            <w:r w:rsidR="00AF6305" w:rsidRPr="00C846AA">
              <w:rPr>
                <w:rFonts w:ascii="Tahoma" w:hAnsi="Tahoma" w:cs="Tahoma"/>
                <w:sz w:val="22"/>
                <w:szCs w:val="22"/>
              </w:rPr>
              <w:t>the relationship lead fo</w:t>
            </w:r>
            <w:r w:rsidR="00891197" w:rsidRPr="00C846AA">
              <w:rPr>
                <w:rFonts w:ascii="Tahoma" w:hAnsi="Tahoma" w:cs="Tahoma"/>
                <w:sz w:val="22"/>
                <w:szCs w:val="22"/>
              </w:rPr>
              <w:t xml:space="preserve">r </w:t>
            </w:r>
            <w:r w:rsidRPr="00C846AA">
              <w:rPr>
                <w:rFonts w:ascii="Tahoma" w:hAnsi="Tahoma" w:cs="Tahoma"/>
                <w:sz w:val="22"/>
                <w:szCs w:val="22"/>
              </w:rPr>
              <w:t xml:space="preserve">all groups outside of the top 100 </w:t>
            </w:r>
            <w:r w:rsidR="00F44B41" w:rsidRPr="00C846AA">
              <w:rPr>
                <w:rFonts w:ascii="Tahoma" w:hAnsi="Tahoma" w:cs="Tahoma"/>
                <w:sz w:val="22"/>
                <w:szCs w:val="22"/>
              </w:rPr>
              <w:t>acting as a strategic conduit between the network and internal stakeholders.</w:t>
            </w:r>
          </w:p>
          <w:p w14:paraId="60DB2E6B" w14:textId="77777777" w:rsidR="009D6520" w:rsidRPr="00C846AA" w:rsidRDefault="009D6520" w:rsidP="009D6520">
            <w:pPr>
              <w:numPr>
                <w:ilvl w:val="0"/>
                <w:numId w:val="40"/>
              </w:numPr>
              <w:rPr>
                <w:rFonts w:ascii="Tahoma" w:hAnsi="Tahoma" w:cs="Tahoma"/>
                <w:sz w:val="22"/>
                <w:szCs w:val="22"/>
              </w:rPr>
            </w:pPr>
            <w:r w:rsidRPr="00C846AA">
              <w:rPr>
                <w:rFonts w:ascii="Tahoma" w:hAnsi="Tahoma" w:cs="Tahoma"/>
                <w:sz w:val="22"/>
                <w:szCs w:val="22"/>
              </w:rPr>
              <w:t>To support the dealer partner managers (DPM’s) with their dealership support requests and to be a supporting mechanism in their Top 100 group activity</w:t>
            </w:r>
          </w:p>
          <w:p w14:paraId="6380DC41" w14:textId="77777777" w:rsidR="004662AF" w:rsidRPr="00C846AA" w:rsidRDefault="00251688" w:rsidP="009D6520">
            <w:pPr>
              <w:numPr>
                <w:ilvl w:val="0"/>
                <w:numId w:val="40"/>
              </w:numPr>
              <w:rPr>
                <w:rFonts w:ascii="Tahoma" w:hAnsi="Tahoma" w:cs="Tahoma"/>
                <w:sz w:val="22"/>
                <w:szCs w:val="22"/>
              </w:rPr>
            </w:pPr>
            <w:r w:rsidRPr="00C846AA">
              <w:rPr>
                <w:rFonts w:ascii="Tahoma" w:hAnsi="Tahoma" w:cs="Tahoma"/>
                <w:sz w:val="22"/>
                <w:szCs w:val="22"/>
              </w:rPr>
              <w:t>Lead resolution of high-level customer complaints, navigate complex CNP and backdating scenarios, and facilitate strategic SMR discussions to elevate customer satisfaction.</w:t>
            </w:r>
          </w:p>
          <w:p w14:paraId="70390D84" w14:textId="24080A53" w:rsidR="009D6520" w:rsidRPr="00C846AA" w:rsidRDefault="009D6520" w:rsidP="009D6520">
            <w:pPr>
              <w:numPr>
                <w:ilvl w:val="0"/>
                <w:numId w:val="40"/>
              </w:numPr>
              <w:rPr>
                <w:rFonts w:ascii="Tahoma" w:hAnsi="Tahoma" w:cs="Tahoma"/>
                <w:sz w:val="22"/>
                <w:szCs w:val="22"/>
              </w:rPr>
            </w:pPr>
            <w:r w:rsidRPr="00C846AA">
              <w:rPr>
                <w:rFonts w:ascii="Tahoma" w:hAnsi="Tahoma" w:cs="Tahoma"/>
                <w:sz w:val="22"/>
                <w:szCs w:val="22"/>
              </w:rPr>
              <w:t>Be able to support dealer groups through marketing best practises and use of the dealer marketing portal</w:t>
            </w:r>
          </w:p>
          <w:p w14:paraId="33094FF4" w14:textId="19FBFEE0" w:rsidR="004662AF" w:rsidRPr="00C846AA" w:rsidRDefault="004662AF" w:rsidP="009D6520">
            <w:pPr>
              <w:numPr>
                <w:ilvl w:val="0"/>
                <w:numId w:val="40"/>
              </w:numPr>
              <w:rPr>
                <w:rFonts w:ascii="Tahoma" w:hAnsi="Tahoma" w:cs="Tahoma"/>
                <w:sz w:val="22"/>
                <w:szCs w:val="22"/>
              </w:rPr>
            </w:pPr>
            <w:r w:rsidRPr="00C846AA">
              <w:rPr>
                <w:rFonts w:ascii="Tahoma" w:hAnsi="Tahoma" w:cs="Tahoma"/>
                <w:sz w:val="22"/>
                <w:szCs w:val="22"/>
              </w:rPr>
              <w:t>Maintain and audit dealer data integrity, including Find a Dealer (FAD) systems to ensure accuracy</w:t>
            </w:r>
            <w:r w:rsidR="00A151AD" w:rsidRPr="00C846AA">
              <w:rPr>
                <w:rFonts w:ascii="Tahoma" w:hAnsi="Tahoma" w:cs="Tahoma"/>
                <w:sz w:val="22"/>
                <w:szCs w:val="22"/>
              </w:rPr>
              <w:t xml:space="preserve"> for our customers</w:t>
            </w:r>
          </w:p>
          <w:p w14:paraId="35AABB55" w14:textId="77777777" w:rsidR="00A151AD" w:rsidRPr="00C846AA" w:rsidRDefault="00A151AD" w:rsidP="009D6520">
            <w:pPr>
              <w:numPr>
                <w:ilvl w:val="0"/>
                <w:numId w:val="40"/>
              </w:numPr>
              <w:rPr>
                <w:rFonts w:ascii="Tahoma" w:hAnsi="Tahoma" w:cs="Tahoma"/>
                <w:sz w:val="22"/>
                <w:szCs w:val="22"/>
              </w:rPr>
            </w:pPr>
            <w:r w:rsidRPr="00C846AA">
              <w:rPr>
                <w:rFonts w:ascii="Tahoma" w:hAnsi="Tahoma" w:cs="Tahoma"/>
                <w:sz w:val="22"/>
                <w:szCs w:val="22"/>
              </w:rPr>
              <w:t>Respond rapidly and effectively to negative customer reviews</w:t>
            </w:r>
          </w:p>
          <w:p w14:paraId="6516E5CF" w14:textId="6959D0C3" w:rsidR="009D6520" w:rsidRPr="00C846AA" w:rsidRDefault="009D6520" w:rsidP="009D6520">
            <w:pPr>
              <w:numPr>
                <w:ilvl w:val="0"/>
                <w:numId w:val="40"/>
              </w:numPr>
              <w:rPr>
                <w:rFonts w:ascii="Tahoma" w:hAnsi="Tahoma" w:cs="Tahoma"/>
                <w:sz w:val="22"/>
                <w:szCs w:val="22"/>
              </w:rPr>
            </w:pPr>
            <w:r w:rsidRPr="00C846AA">
              <w:rPr>
                <w:rFonts w:ascii="Tahoma" w:hAnsi="Tahoma" w:cs="Tahoma"/>
                <w:sz w:val="22"/>
                <w:szCs w:val="22"/>
              </w:rPr>
              <w:t>Promoting best practises within the business and the dealer network services – highlighting challenges and solutions</w:t>
            </w:r>
          </w:p>
          <w:p w14:paraId="65A73949" w14:textId="7192C154" w:rsidR="009D6520" w:rsidRPr="00C846AA" w:rsidRDefault="00661C10" w:rsidP="009D6520">
            <w:pPr>
              <w:ind w:left="720"/>
              <w:rPr>
                <w:rFonts w:ascii="Tahoma" w:eastAsia="Calibri" w:hAnsi="Tahoma" w:cs="Tahoma"/>
                <w:sz w:val="22"/>
                <w:szCs w:val="22"/>
              </w:rPr>
            </w:pPr>
            <w:r w:rsidRPr="00C846AA">
              <w:rPr>
                <w:rFonts w:ascii="Tahoma" w:eastAsia="Calibri" w:hAnsi="Tahoma" w:cs="Tahoma"/>
                <w:sz w:val="22"/>
                <w:szCs w:val="22"/>
              </w:rPr>
              <w:t>Execute administrative functions with precision and timeliness, fully aware of their downstream impact on dealer operations and customer experience.</w:t>
            </w:r>
          </w:p>
          <w:p w14:paraId="6FD3E936" w14:textId="77777777" w:rsidR="00661C10" w:rsidRPr="00C846AA" w:rsidRDefault="00661C10" w:rsidP="009D6520">
            <w:pPr>
              <w:ind w:left="720"/>
              <w:rPr>
                <w:rFonts w:ascii="Tahoma" w:eastAsia="Calibri" w:hAnsi="Tahoma" w:cs="Tahoma"/>
                <w:sz w:val="22"/>
                <w:szCs w:val="22"/>
              </w:rPr>
            </w:pPr>
          </w:p>
          <w:p w14:paraId="6574FB6D" w14:textId="11868C04" w:rsidR="009D6520" w:rsidRPr="00C846AA" w:rsidRDefault="00661C10" w:rsidP="009D6520">
            <w:pPr>
              <w:rPr>
                <w:rFonts w:ascii="Tahoma" w:eastAsia="Calibri" w:hAnsi="Tahoma" w:cs="Tahoma"/>
                <w:sz w:val="22"/>
                <w:szCs w:val="22"/>
              </w:rPr>
            </w:pPr>
            <w:r w:rsidRPr="00C846AA">
              <w:rPr>
                <w:rFonts w:ascii="Tahoma" w:eastAsia="Calibri" w:hAnsi="Tahoma" w:cs="Tahoma"/>
                <w:sz w:val="22"/>
                <w:szCs w:val="22"/>
              </w:rPr>
              <w:t xml:space="preserve">You will act as a subject matter expert on dealership operations, resolving complex logistical and reputational issues with a dual focus on customer satisfaction and business </w:t>
            </w:r>
            <w:r w:rsidR="00C237E9" w:rsidRPr="00C846AA">
              <w:rPr>
                <w:rFonts w:ascii="Tahoma" w:eastAsia="Calibri" w:hAnsi="Tahoma" w:cs="Tahoma"/>
                <w:sz w:val="22"/>
                <w:szCs w:val="22"/>
              </w:rPr>
              <w:t>sustainability.</w:t>
            </w:r>
          </w:p>
          <w:p w14:paraId="3FF51283" w14:textId="2CA2AD94" w:rsidR="00570900" w:rsidRPr="00C846AA" w:rsidRDefault="00570900" w:rsidP="009D6520">
            <w:pPr>
              <w:rPr>
                <w:rFonts w:ascii="Tahoma" w:hAnsi="Tahoma" w:cs="Tahoma"/>
                <w:bCs/>
                <w:color w:val="808080" w:themeColor="background1" w:themeShade="80"/>
                <w:sz w:val="22"/>
                <w:szCs w:val="22"/>
              </w:rPr>
            </w:pPr>
          </w:p>
        </w:tc>
      </w:tr>
      <w:tr w:rsidR="00005A45" w:rsidRPr="00C846AA" w14:paraId="167886A9" w14:textId="77777777" w:rsidTr="0023680C">
        <w:tc>
          <w:tcPr>
            <w:tcW w:w="10054" w:type="dxa"/>
            <w:gridSpan w:val="2"/>
          </w:tcPr>
          <w:p w14:paraId="0D4E77FD" w14:textId="74C37230" w:rsidR="00005A45" w:rsidRPr="00C846AA" w:rsidRDefault="00005A45" w:rsidP="00005A45">
            <w:pPr>
              <w:rPr>
                <w:rFonts w:ascii="Tahoma" w:hAnsi="Tahoma" w:cs="Tahoma"/>
                <w:b/>
                <w:color w:val="1739E5"/>
                <w:sz w:val="22"/>
                <w:szCs w:val="22"/>
              </w:rPr>
            </w:pPr>
            <w:r w:rsidRPr="00C846AA">
              <w:rPr>
                <w:rFonts w:ascii="Tahoma" w:hAnsi="Tahoma" w:cs="Tahoma"/>
                <w:b/>
                <w:color w:val="1739E5"/>
                <w:sz w:val="22"/>
                <w:szCs w:val="22"/>
              </w:rPr>
              <w:t>About you</w:t>
            </w:r>
          </w:p>
          <w:p w14:paraId="72094DEF" w14:textId="77777777" w:rsidR="009D6520" w:rsidRPr="00C846AA" w:rsidRDefault="009D6520" w:rsidP="00971B8F">
            <w:pPr>
              <w:numPr>
                <w:ilvl w:val="0"/>
                <w:numId w:val="39"/>
              </w:numPr>
              <w:rPr>
                <w:rFonts w:ascii="Tahoma" w:hAnsi="Tahoma" w:cs="Tahoma"/>
                <w:sz w:val="22"/>
                <w:szCs w:val="22"/>
              </w:rPr>
            </w:pPr>
            <w:r w:rsidRPr="00C846AA">
              <w:rPr>
                <w:rFonts w:ascii="Tahoma" w:hAnsi="Tahoma" w:cs="Tahoma"/>
                <w:sz w:val="22"/>
                <w:szCs w:val="22"/>
              </w:rPr>
              <w:t>You will have a good knowledge of dealers, and how they operate alongside a keen interest in the automotive industry generally</w:t>
            </w:r>
          </w:p>
          <w:p w14:paraId="13A5EF80" w14:textId="44B3C34E" w:rsidR="009D6520" w:rsidRPr="00C846AA" w:rsidRDefault="00785982" w:rsidP="00971B8F">
            <w:pPr>
              <w:numPr>
                <w:ilvl w:val="0"/>
                <w:numId w:val="39"/>
              </w:numPr>
              <w:rPr>
                <w:rFonts w:ascii="Tahoma" w:hAnsi="Tahoma" w:cs="Tahoma"/>
                <w:sz w:val="22"/>
                <w:szCs w:val="22"/>
              </w:rPr>
            </w:pPr>
            <w:r w:rsidRPr="00C846AA">
              <w:rPr>
                <w:rFonts w:ascii="Tahoma" w:hAnsi="Tahoma" w:cs="Tahoma"/>
                <w:sz w:val="22"/>
                <w:szCs w:val="22"/>
              </w:rPr>
              <w:t xml:space="preserve">You thrive in high-change environments and are adept at navigating </w:t>
            </w:r>
            <w:r w:rsidR="000216E3" w:rsidRPr="00C846AA">
              <w:rPr>
                <w:rFonts w:ascii="Tahoma" w:hAnsi="Tahoma" w:cs="Tahoma"/>
                <w:sz w:val="22"/>
                <w:szCs w:val="22"/>
              </w:rPr>
              <w:t>uncertainty</w:t>
            </w:r>
            <w:r w:rsidRPr="00C846AA">
              <w:rPr>
                <w:rFonts w:ascii="Tahoma" w:hAnsi="Tahoma" w:cs="Tahoma"/>
                <w:sz w:val="22"/>
                <w:szCs w:val="22"/>
              </w:rPr>
              <w:t>, adapting quickly to evolving processes and priorities. You</w:t>
            </w:r>
            <w:r w:rsidR="009D6520" w:rsidRPr="00C846AA">
              <w:rPr>
                <w:rFonts w:ascii="Tahoma" w:hAnsi="Tahoma" w:cs="Tahoma"/>
                <w:sz w:val="22"/>
                <w:szCs w:val="22"/>
              </w:rPr>
              <w:t xml:space="preserve"> will have a positive approach to change and be able to flex and adapt to fast moving and evolving ways of working</w:t>
            </w:r>
          </w:p>
          <w:p w14:paraId="5FE1B1E7" w14:textId="77777777" w:rsidR="009D6520" w:rsidRPr="00C846AA" w:rsidRDefault="009D6520" w:rsidP="00971B8F">
            <w:pPr>
              <w:numPr>
                <w:ilvl w:val="0"/>
                <w:numId w:val="39"/>
              </w:numPr>
              <w:rPr>
                <w:rFonts w:ascii="Tahoma" w:hAnsi="Tahoma" w:cs="Tahoma"/>
                <w:sz w:val="22"/>
                <w:szCs w:val="22"/>
              </w:rPr>
            </w:pPr>
            <w:r w:rsidRPr="00C846AA">
              <w:rPr>
                <w:rFonts w:ascii="Tahoma" w:hAnsi="Tahoma" w:cs="Tahoma"/>
                <w:sz w:val="22"/>
                <w:szCs w:val="22"/>
              </w:rPr>
              <w:t>You have strong organisational skills and the ability to motivate people to deliver to the very best of their ability</w:t>
            </w:r>
          </w:p>
          <w:p w14:paraId="7072D1CB" w14:textId="77777777" w:rsidR="009D6520" w:rsidRPr="00C846AA" w:rsidRDefault="009D6520" w:rsidP="00971B8F">
            <w:pPr>
              <w:numPr>
                <w:ilvl w:val="0"/>
                <w:numId w:val="39"/>
              </w:numPr>
              <w:rPr>
                <w:rFonts w:ascii="Tahoma" w:hAnsi="Tahoma" w:cs="Tahoma"/>
                <w:sz w:val="22"/>
                <w:szCs w:val="22"/>
              </w:rPr>
            </w:pPr>
            <w:r w:rsidRPr="00C846AA">
              <w:rPr>
                <w:rFonts w:ascii="Tahoma" w:hAnsi="Tahoma" w:cs="Tahoma"/>
                <w:sz w:val="22"/>
                <w:szCs w:val="22"/>
              </w:rPr>
              <w:t>You are a truly excellent B2B communicator who can build</w:t>
            </w:r>
            <w:r w:rsidRPr="00C846AA">
              <w:rPr>
                <w:rFonts w:ascii="Tahoma" w:eastAsia="Calibri" w:hAnsi="Tahoma" w:cs="Tahoma"/>
                <w:sz w:val="22"/>
                <w:szCs w:val="22"/>
              </w:rPr>
              <w:t xml:space="preserve"> effective working relationships with internal and external stakeholders, at all levels</w:t>
            </w:r>
          </w:p>
          <w:p w14:paraId="1F109F00" w14:textId="77777777" w:rsidR="00086067" w:rsidRPr="00C846AA" w:rsidRDefault="00D6383B" w:rsidP="00971B8F">
            <w:pPr>
              <w:numPr>
                <w:ilvl w:val="0"/>
                <w:numId w:val="39"/>
              </w:numPr>
              <w:rPr>
                <w:rFonts w:ascii="Tahoma" w:eastAsia="Calibri" w:hAnsi="Tahoma" w:cs="Tahoma"/>
                <w:sz w:val="22"/>
                <w:szCs w:val="22"/>
              </w:rPr>
            </w:pPr>
            <w:r w:rsidRPr="00C846AA">
              <w:rPr>
                <w:rFonts w:ascii="Tahoma" w:eastAsia="Calibri" w:hAnsi="Tahoma" w:cs="Tahoma"/>
                <w:sz w:val="22"/>
                <w:szCs w:val="22"/>
              </w:rPr>
              <w:t>You are both autonomous and collaborative, able to lead initiatives independently while contributing meaningfully to team success.</w:t>
            </w:r>
          </w:p>
          <w:p w14:paraId="0FB41DC8" w14:textId="77777777" w:rsidR="00086067" w:rsidRPr="00C846AA" w:rsidRDefault="00086067" w:rsidP="00971B8F">
            <w:pPr>
              <w:numPr>
                <w:ilvl w:val="0"/>
                <w:numId w:val="39"/>
              </w:numPr>
              <w:rPr>
                <w:rFonts w:ascii="Tahoma" w:eastAsia="Calibri" w:hAnsi="Tahoma" w:cs="Tahoma"/>
                <w:sz w:val="22"/>
                <w:szCs w:val="22"/>
              </w:rPr>
            </w:pPr>
            <w:r w:rsidRPr="00C846AA">
              <w:rPr>
                <w:rFonts w:ascii="Tahoma" w:eastAsia="Calibri" w:hAnsi="Tahoma" w:cs="Tahoma"/>
                <w:sz w:val="22"/>
                <w:szCs w:val="22"/>
              </w:rPr>
              <w:lastRenderedPageBreak/>
              <w:t>You are confident in resolving escalated complaints and can articulate the commercial value of the Motability scheme to dealer partners.</w:t>
            </w:r>
          </w:p>
          <w:p w14:paraId="7048E240" w14:textId="77777777" w:rsidR="00971B8F" w:rsidRPr="00C846AA" w:rsidRDefault="00971B8F" w:rsidP="00663EAE">
            <w:pPr>
              <w:pStyle w:val="Heading3"/>
              <w:numPr>
                <w:ilvl w:val="0"/>
                <w:numId w:val="39"/>
              </w:numPr>
              <w:rPr>
                <w:rFonts w:ascii="Tahoma" w:hAnsi="Tahoma" w:cs="Tahoma"/>
                <w:sz w:val="22"/>
                <w:szCs w:val="22"/>
                <w:lang w:eastAsia="en-GB"/>
              </w:rPr>
            </w:pPr>
            <w:r w:rsidRPr="00C846AA">
              <w:rPr>
                <w:rFonts w:ascii="Tahoma" w:hAnsi="Tahoma" w:cs="Tahoma"/>
                <w:sz w:val="22"/>
                <w:szCs w:val="22"/>
                <w:lang w:eastAsia="en-GB"/>
              </w:rPr>
              <w:t>You deliver difficult messages with clarity and empathy, maintaining trust and alignment.</w:t>
            </w:r>
          </w:p>
          <w:p w14:paraId="0C7A5131" w14:textId="24B93592" w:rsidR="00971B8F" w:rsidRPr="00C846AA" w:rsidRDefault="00971B8F" w:rsidP="00663EAE">
            <w:pPr>
              <w:pStyle w:val="Heading3"/>
              <w:numPr>
                <w:ilvl w:val="0"/>
                <w:numId w:val="39"/>
              </w:numPr>
              <w:rPr>
                <w:rFonts w:ascii="Tahoma" w:hAnsi="Tahoma" w:cs="Tahoma"/>
                <w:sz w:val="22"/>
                <w:szCs w:val="22"/>
                <w:lang w:eastAsia="en-GB"/>
              </w:rPr>
            </w:pPr>
            <w:r w:rsidRPr="00C846AA">
              <w:rPr>
                <w:rFonts w:ascii="Tahoma" w:hAnsi="Tahoma" w:cs="Tahoma"/>
                <w:sz w:val="22"/>
                <w:szCs w:val="22"/>
                <w:lang w:eastAsia="en-GB"/>
              </w:rPr>
              <w:t>You understand the digital transformation underway in the scheme and can guide dealers through this evolution.</w:t>
            </w:r>
          </w:p>
          <w:p w14:paraId="4F6FFE38" w14:textId="35057130" w:rsidR="0023680C" w:rsidRPr="00C846AA" w:rsidRDefault="0023680C" w:rsidP="00EF6E4A">
            <w:pPr>
              <w:rPr>
                <w:rFonts w:ascii="Tahoma" w:hAnsi="Tahoma" w:cs="Tahoma"/>
                <w:bCs/>
                <w:sz w:val="22"/>
                <w:szCs w:val="22"/>
              </w:rPr>
            </w:pPr>
          </w:p>
        </w:tc>
      </w:tr>
      <w:tr w:rsidR="00005A45" w:rsidRPr="00C846AA" w14:paraId="0FF29B93" w14:textId="77777777" w:rsidTr="0023680C">
        <w:tc>
          <w:tcPr>
            <w:tcW w:w="10054" w:type="dxa"/>
            <w:gridSpan w:val="2"/>
          </w:tcPr>
          <w:p w14:paraId="445EDDBC" w14:textId="5EFF864C" w:rsidR="003F4018" w:rsidRPr="00C846AA" w:rsidRDefault="00AA315A" w:rsidP="003F4018">
            <w:pPr>
              <w:rPr>
                <w:rFonts w:ascii="Tahoma" w:hAnsi="Tahoma" w:cs="Tahoma"/>
                <w:b/>
                <w:color w:val="1739E5"/>
                <w:sz w:val="22"/>
                <w:szCs w:val="22"/>
              </w:rPr>
            </w:pPr>
            <w:r w:rsidRPr="00C846AA">
              <w:rPr>
                <w:rFonts w:ascii="Tahoma" w:hAnsi="Tahoma" w:cs="Tahoma"/>
                <w:b/>
                <w:color w:val="1739E5"/>
                <w:sz w:val="22"/>
                <w:szCs w:val="22"/>
              </w:rPr>
              <w:lastRenderedPageBreak/>
              <w:t>Minimum criteria</w:t>
            </w:r>
          </w:p>
          <w:p w14:paraId="3241C8B5" w14:textId="77777777" w:rsidR="00CD109F" w:rsidRPr="00CD109F" w:rsidRDefault="00CD109F" w:rsidP="00CD109F">
            <w:pPr>
              <w:pStyle w:val="ListParagraph"/>
              <w:numPr>
                <w:ilvl w:val="0"/>
                <w:numId w:val="44"/>
              </w:numPr>
              <w:jc w:val="both"/>
              <w:rPr>
                <w:rFonts w:ascii="Tahoma" w:hAnsi="Tahoma" w:cs="Tahoma"/>
                <w:color w:val="000000"/>
                <w:sz w:val="22"/>
                <w:szCs w:val="22"/>
              </w:rPr>
            </w:pPr>
            <w:r w:rsidRPr="00CD109F">
              <w:rPr>
                <w:rFonts w:ascii="Tahoma" w:hAnsi="Tahoma" w:cs="Tahoma"/>
                <w:color w:val="000000"/>
                <w:sz w:val="22"/>
                <w:szCs w:val="22"/>
              </w:rPr>
              <w:t>Demonstrated understanding of dealer and dealer group operations.</w:t>
            </w:r>
          </w:p>
          <w:p w14:paraId="20BD971B" w14:textId="77777777" w:rsidR="00CD109F" w:rsidRPr="00CD109F" w:rsidRDefault="00CD109F" w:rsidP="00CD109F">
            <w:pPr>
              <w:pStyle w:val="ListParagraph"/>
              <w:numPr>
                <w:ilvl w:val="0"/>
                <w:numId w:val="44"/>
              </w:numPr>
              <w:jc w:val="both"/>
              <w:rPr>
                <w:rFonts w:ascii="Tahoma" w:hAnsi="Tahoma" w:cs="Tahoma"/>
                <w:color w:val="000000"/>
                <w:sz w:val="22"/>
                <w:szCs w:val="22"/>
              </w:rPr>
            </w:pPr>
            <w:r w:rsidRPr="00CD109F">
              <w:rPr>
                <w:rFonts w:ascii="Tahoma" w:hAnsi="Tahoma" w:cs="Tahoma"/>
                <w:color w:val="000000"/>
                <w:sz w:val="22"/>
                <w:szCs w:val="22"/>
              </w:rPr>
              <w:t>Proven ability to build and sustain high-value relationships.</w:t>
            </w:r>
          </w:p>
          <w:p w14:paraId="245AA800" w14:textId="77777777" w:rsidR="00CD109F" w:rsidRPr="00CD109F" w:rsidRDefault="00CD109F" w:rsidP="00CD109F">
            <w:pPr>
              <w:pStyle w:val="ListParagraph"/>
              <w:numPr>
                <w:ilvl w:val="0"/>
                <w:numId w:val="44"/>
              </w:numPr>
              <w:jc w:val="both"/>
              <w:rPr>
                <w:rFonts w:ascii="Tahoma" w:hAnsi="Tahoma" w:cs="Tahoma"/>
                <w:color w:val="000000"/>
                <w:sz w:val="22"/>
                <w:szCs w:val="22"/>
              </w:rPr>
            </w:pPr>
            <w:r w:rsidRPr="00CD109F">
              <w:rPr>
                <w:rFonts w:ascii="Tahoma" w:hAnsi="Tahoma" w:cs="Tahoma"/>
                <w:color w:val="000000"/>
                <w:sz w:val="22"/>
                <w:szCs w:val="22"/>
              </w:rPr>
              <w:t>Track record of exceeding inbound performance KPIs.</w:t>
            </w:r>
          </w:p>
          <w:p w14:paraId="2E68C02C" w14:textId="77777777" w:rsidR="009D6520" w:rsidRPr="00C846AA" w:rsidRDefault="009D6520" w:rsidP="009D6520">
            <w:pPr>
              <w:jc w:val="both"/>
              <w:rPr>
                <w:rFonts w:ascii="Tahoma" w:hAnsi="Tahoma" w:cs="Tahoma"/>
                <w:color w:val="000000"/>
                <w:sz w:val="22"/>
                <w:szCs w:val="22"/>
              </w:rPr>
            </w:pPr>
          </w:p>
          <w:p w14:paraId="3D3D3193" w14:textId="456B266C" w:rsidR="00633BD9" w:rsidRPr="00C846AA" w:rsidRDefault="00633BD9" w:rsidP="00633BD9">
            <w:pPr>
              <w:rPr>
                <w:rFonts w:ascii="Tahoma" w:hAnsi="Tahoma" w:cs="Tahoma"/>
                <w:b/>
                <w:color w:val="1739E5"/>
                <w:sz w:val="22"/>
                <w:szCs w:val="22"/>
              </w:rPr>
            </w:pPr>
            <w:r w:rsidRPr="00C846AA">
              <w:rPr>
                <w:rFonts w:ascii="Tahoma" w:hAnsi="Tahoma" w:cs="Tahoma"/>
                <w:b/>
                <w:color w:val="1739E5"/>
                <w:sz w:val="22"/>
                <w:szCs w:val="22"/>
              </w:rPr>
              <w:t>Required skills</w:t>
            </w:r>
          </w:p>
          <w:p w14:paraId="1E238927" w14:textId="77777777" w:rsidR="00CD109F" w:rsidRPr="00CD109F" w:rsidRDefault="00CD109F" w:rsidP="00CD109F">
            <w:pPr>
              <w:numPr>
                <w:ilvl w:val="0"/>
                <w:numId w:val="41"/>
              </w:numPr>
              <w:tabs>
                <w:tab w:val="num" w:pos="720"/>
              </w:tabs>
              <w:rPr>
                <w:rFonts w:ascii="Tahoma" w:hAnsi="Tahoma" w:cs="Tahoma"/>
                <w:sz w:val="22"/>
                <w:szCs w:val="22"/>
              </w:rPr>
            </w:pPr>
            <w:r w:rsidRPr="00CD109F">
              <w:rPr>
                <w:rFonts w:ascii="Tahoma" w:hAnsi="Tahoma" w:cs="Tahoma"/>
                <w:sz w:val="22"/>
                <w:szCs w:val="22"/>
              </w:rPr>
              <w:t>Advanced communication and stakeholder management.</w:t>
            </w:r>
          </w:p>
          <w:p w14:paraId="54514C99" w14:textId="77777777" w:rsidR="00CD109F" w:rsidRPr="00CD109F" w:rsidRDefault="00CD109F" w:rsidP="00CD109F">
            <w:pPr>
              <w:numPr>
                <w:ilvl w:val="0"/>
                <w:numId w:val="41"/>
              </w:numPr>
              <w:tabs>
                <w:tab w:val="num" w:pos="720"/>
              </w:tabs>
              <w:rPr>
                <w:rFonts w:ascii="Tahoma" w:hAnsi="Tahoma" w:cs="Tahoma"/>
                <w:sz w:val="22"/>
                <w:szCs w:val="22"/>
              </w:rPr>
            </w:pPr>
            <w:r w:rsidRPr="00CD109F">
              <w:rPr>
                <w:rFonts w:ascii="Tahoma" w:hAnsi="Tahoma" w:cs="Tahoma"/>
                <w:sz w:val="22"/>
                <w:szCs w:val="22"/>
              </w:rPr>
              <w:t>Strong commercial awareness and strategic judgment.</w:t>
            </w:r>
          </w:p>
          <w:p w14:paraId="4DF46299" w14:textId="77777777" w:rsidR="00CD109F" w:rsidRPr="00CD109F" w:rsidRDefault="00CD109F" w:rsidP="00CD109F">
            <w:pPr>
              <w:numPr>
                <w:ilvl w:val="0"/>
                <w:numId w:val="41"/>
              </w:numPr>
              <w:tabs>
                <w:tab w:val="num" w:pos="720"/>
              </w:tabs>
              <w:rPr>
                <w:rFonts w:ascii="Tahoma" w:hAnsi="Tahoma" w:cs="Tahoma"/>
                <w:sz w:val="22"/>
                <w:szCs w:val="22"/>
              </w:rPr>
            </w:pPr>
            <w:r w:rsidRPr="00CD109F">
              <w:rPr>
                <w:rFonts w:ascii="Tahoma" w:hAnsi="Tahoma" w:cs="Tahoma"/>
                <w:sz w:val="22"/>
                <w:szCs w:val="22"/>
              </w:rPr>
              <w:t>Experience in high-pressure, customer-centric environments.</w:t>
            </w:r>
          </w:p>
          <w:p w14:paraId="33775954" w14:textId="518D84E8" w:rsidR="00CD109F" w:rsidRPr="00CD109F" w:rsidRDefault="000870BD" w:rsidP="00CD109F">
            <w:pPr>
              <w:numPr>
                <w:ilvl w:val="0"/>
                <w:numId w:val="41"/>
              </w:numPr>
              <w:tabs>
                <w:tab w:val="num" w:pos="720"/>
              </w:tabs>
              <w:rPr>
                <w:rFonts w:ascii="Tahoma" w:hAnsi="Tahoma" w:cs="Tahoma"/>
                <w:sz w:val="22"/>
                <w:szCs w:val="22"/>
              </w:rPr>
            </w:pPr>
            <w:r w:rsidRPr="00C846AA">
              <w:rPr>
                <w:rFonts w:ascii="Tahoma" w:hAnsi="Tahoma" w:cs="Tahoma"/>
                <w:sz w:val="22"/>
                <w:szCs w:val="22"/>
              </w:rPr>
              <w:t>Time management</w:t>
            </w:r>
            <w:r w:rsidR="00CD109F" w:rsidRPr="00CD109F">
              <w:rPr>
                <w:rFonts w:ascii="Tahoma" w:hAnsi="Tahoma" w:cs="Tahoma"/>
                <w:sz w:val="22"/>
                <w:szCs w:val="22"/>
              </w:rPr>
              <w:t xml:space="preserve"> and multi-tasking.</w:t>
            </w:r>
          </w:p>
          <w:p w14:paraId="04AACBE1" w14:textId="77777777" w:rsidR="00CD109F" w:rsidRPr="00CD109F" w:rsidRDefault="00CD109F" w:rsidP="00CD109F">
            <w:pPr>
              <w:numPr>
                <w:ilvl w:val="0"/>
                <w:numId w:val="41"/>
              </w:numPr>
              <w:tabs>
                <w:tab w:val="num" w:pos="720"/>
              </w:tabs>
              <w:rPr>
                <w:rFonts w:ascii="Tahoma" w:hAnsi="Tahoma" w:cs="Tahoma"/>
                <w:sz w:val="22"/>
                <w:szCs w:val="22"/>
              </w:rPr>
            </w:pPr>
            <w:r w:rsidRPr="00CD109F">
              <w:rPr>
                <w:rFonts w:ascii="Tahoma" w:hAnsi="Tahoma" w:cs="Tahoma"/>
                <w:sz w:val="22"/>
                <w:szCs w:val="22"/>
              </w:rPr>
              <w:t>Familiarity with the MDP programme.</w:t>
            </w:r>
          </w:p>
          <w:p w14:paraId="3A5496CA" w14:textId="77777777" w:rsidR="009D6520" w:rsidRPr="00C846AA" w:rsidRDefault="009D6520" w:rsidP="009D6520">
            <w:pPr>
              <w:rPr>
                <w:rFonts w:ascii="Tahoma" w:hAnsi="Tahoma" w:cs="Tahoma"/>
                <w:sz w:val="22"/>
                <w:szCs w:val="22"/>
              </w:rPr>
            </w:pPr>
          </w:p>
          <w:p w14:paraId="1814B9F6" w14:textId="598C1FF5" w:rsidR="00633BD9" w:rsidRPr="00C846AA" w:rsidRDefault="00633BD9" w:rsidP="00633BD9">
            <w:pPr>
              <w:rPr>
                <w:rFonts w:ascii="Tahoma" w:hAnsi="Tahoma" w:cs="Tahoma"/>
                <w:b/>
                <w:color w:val="1739E5"/>
                <w:sz w:val="22"/>
                <w:szCs w:val="22"/>
              </w:rPr>
            </w:pPr>
            <w:r w:rsidRPr="00C846AA">
              <w:rPr>
                <w:rFonts w:ascii="Tahoma" w:hAnsi="Tahoma" w:cs="Tahoma"/>
                <w:b/>
                <w:color w:val="1739E5"/>
                <w:sz w:val="22"/>
                <w:szCs w:val="22"/>
              </w:rPr>
              <w:t>Desired skills</w:t>
            </w:r>
          </w:p>
          <w:p w14:paraId="07C66603" w14:textId="77777777" w:rsidR="00CD109F" w:rsidRPr="00CD109F" w:rsidRDefault="00CD109F" w:rsidP="00CD109F">
            <w:pPr>
              <w:numPr>
                <w:ilvl w:val="0"/>
                <w:numId w:val="41"/>
              </w:numPr>
              <w:tabs>
                <w:tab w:val="num" w:pos="720"/>
              </w:tabs>
              <w:rPr>
                <w:rFonts w:ascii="Tahoma" w:hAnsi="Tahoma" w:cs="Tahoma"/>
                <w:sz w:val="22"/>
                <w:szCs w:val="22"/>
              </w:rPr>
            </w:pPr>
            <w:r w:rsidRPr="00CD109F">
              <w:rPr>
                <w:rFonts w:ascii="Tahoma" w:hAnsi="Tahoma" w:cs="Tahoma"/>
                <w:sz w:val="22"/>
                <w:szCs w:val="22"/>
              </w:rPr>
              <w:t>Resilience under pressure and ability to triage high-volume workloads.</w:t>
            </w:r>
          </w:p>
          <w:p w14:paraId="6144323E" w14:textId="77777777" w:rsidR="00CD109F" w:rsidRPr="00CD109F" w:rsidRDefault="00CD109F" w:rsidP="00CD109F">
            <w:pPr>
              <w:numPr>
                <w:ilvl w:val="0"/>
                <w:numId w:val="41"/>
              </w:numPr>
              <w:tabs>
                <w:tab w:val="num" w:pos="720"/>
              </w:tabs>
              <w:rPr>
                <w:rFonts w:ascii="Tahoma" w:hAnsi="Tahoma" w:cs="Tahoma"/>
                <w:sz w:val="22"/>
                <w:szCs w:val="22"/>
              </w:rPr>
            </w:pPr>
            <w:r w:rsidRPr="00CD109F">
              <w:rPr>
                <w:rFonts w:ascii="Tahoma" w:hAnsi="Tahoma" w:cs="Tahoma"/>
                <w:sz w:val="22"/>
                <w:szCs w:val="22"/>
              </w:rPr>
              <w:t>Confidence in leading digital engagements and virtual meetings.</w:t>
            </w:r>
          </w:p>
          <w:p w14:paraId="4D5F4D6C" w14:textId="77777777" w:rsidR="003F4018" w:rsidRPr="00C846AA" w:rsidRDefault="003F4018" w:rsidP="003F4018">
            <w:pPr>
              <w:rPr>
                <w:rFonts w:ascii="Tahoma" w:hAnsi="Tahoma" w:cs="Tahoma"/>
                <w:bCs/>
                <w:color w:val="808080" w:themeColor="background1" w:themeShade="80"/>
                <w:sz w:val="22"/>
                <w:szCs w:val="22"/>
              </w:rPr>
            </w:pPr>
          </w:p>
          <w:p w14:paraId="49D68889" w14:textId="5EDA2319" w:rsidR="00005A45" w:rsidRPr="00C846AA" w:rsidRDefault="00896DA7" w:rsidP="00005A45">
            <w:pPr>
              <w:rPr>
                <w:rFonts w:ascii="Tahoma" w:hAnsi="Tahoma" w:cs="Tahoma"/>
                <w:b/>
                <w:color w:val="1739E5"/>
                <w:sz w:val="22"/>
                <w:szCs w:val="22"/>
              </w:rPr>
            </w:pPr>
            <w:r w:rsidRPr="00C846AA">
              <w:rPr>
                <w:rFonts w:ascii="Tahoma" w:hAnsi="Tahoma" w:cs="Tahoma"/>
                <w:b/>
                <w:color w:val="1739E5"/>
                <w:sz w:val="22"/>
                <w:szCs w:val="22"/>
              </w:rPr>
              <w:t>Who you’ll be working with</w:t>
            </w:r>
          </w:p>
          <w:p w14:paraId="120B12B9" w14:textId="77777777" w:rsidR="005B485B" w:rsidRPr="00C846AA" w:rsidRDefault="005B485B" w:rsidP="005B485B">
            <w:pPr>
              <w:rPr>
                <w:rFonts w:ascii="Tahoma" w:hAnsi="Tahoma" w:cs="Tahoma"/>
                <w:sz w:val="22"/>
                <w:szCs w:val="22"/>
              </w:rPr>
            </w:pPr>
            <w:r w:rsidRPr="005B485B">
              <w:rPr>
                <w:rFonts w:ascii="Tahoma" w:hAnsi="Tahoma" w:cs="Tahoma"/>
                <w:sz w:val="22"/>
                <w:szCs w:val="22"/>
              </w:rPr>
              <w:t>You’ll join a high-performance team of 13 professionals dedicated to delivering exceptional service across the dealer network. This team operates with agility and precision, balancing reactive support with proactive outreach to drive dealer engagement and reduce inbound volumes.</w:t>
            </w:r>
          </w:p>
          <w:p w14:paraId="4F60F872" w14:textId="77777777" w:rsidR="005B485B" w:rsidRPr="005B485B" w:rsidRDefault="005B485B" w:rsidP="005B485B">
            <w:pPr>
              <w:rPr>
                <w:rFonts w:ascii="Tahoma" w:hAnsi="Tahoma" w:cs="Tahoma"/>
                <w:sz w:val="22"/>
                <w:szCs w:val="22"/>
              </w:rPr>
            </w:pPr>
          </w:p>
          <w:p w14:paraId="13466DE5" w14:textId="1FB3F9D7" w:rsidR="008B5EC7" w:rsidRPr="00C846AA" w:rsidRDefault="005B485B" w:rsidP="00CD109F">
            <w:pPr>
              <w:rPr>
                <w:rFonts w:ascii="Tahoma" w:hAnsi="Tahoma" w:cs="Tahoma"/>
                <w:bCs/>
                <w:color w:val="808080" w:themeColor="background1" w:themeShade="80"/>
                <w:sz w:val="22"/>
                <w:szCs w:val="22"/>
              </w:rPr>
            </w:pPr>
            <w:r w:rsidRPr="005B485B">
              <w:rPr>
                <w:rFonts w:ascii="Tahoma" w:hAnsi="Tahoma" w:cs="Tahoma"/>
                <w:sz w:val="22"/>
                <w:szCs w:val="22"/>
              </w:rPr>
              <w:t xml:space="preserve">Collaboration is </w:t>
            </w:r>
            <w:r w:rsidRPr="00C846AA">
              <w:rPr>
                <w:rFonts w:ascii="Tahoma" w:hAnsi="Tahoma" w:cs="Tahoma"/>
                <w:sz w:val="22"/>
                <w:szCs w:val="22"/>
              </w:rPr>
              <w:t>key knowledge</w:t>
            </w:r>
            <w:r w:rsidRPr="005B485B">
              <w:rPr>
                <w:rFonts w:ascii="Tahoma" w:hAnsi="Tahoma" w:cs="Tahoma"/>
                <w:sz w:val="22"/>
                <w:szCs w:val="22"/>
              </w:rPr>
              <w:t xml:space="preserve"> sharing and continuous improvement are embedded in the team’s DNA. Based in Bristol, the team follows a hybrid working model (3 days in-office), ensuring flexibility while maintaining operational excellence.</w:t>
            </w:r>
          </w:p>
        </w:tc>
      </w:tr>
      <w:tr w:rsidR="00005A45" w:rsidRPr="00C846AA" w14:paraId="4CB02243" w14:textId="77777777" w:rsidTr="0023680C">
        <w:tc>
          <w:tcPr>
            <w:tcW w:w="10054" w:type="dxa"/>
            <w:gridSpan w:val="2"/>
          </w:tcPr>
          <w:p w14:paraId="639B0232" w14:textId="7BCC3D69" w:rsidR="0023680C" w:rsidRPr="00C846AA" w:rsidRDefault="0023680C" w:rsidP="003F4018">
            <w:pPr>
              <w:rPr>
                <w:rFonts w:ascii="Tahoma" w:hAnsi="Tahoma" w:cs="Tahoma"/>
                <w:bCs/>
                <w:sz w:val="22"/>
                <w:szCs w:val="22"/>
              </w:rPr>
            </w:pPr>
          </w:p>
        </w:tc>
      </w:tr>
      <w:tr w:rsidR="00005A45" w:rsidRPr="00C846AA" w14:paraId="20664BF9" w14:textId="77777777" w:rsidTr="0023680C">
        <w:tc>
          <w:tcPr>
            <w:tcW w:w="10054" w:type="dxa"/>
            <w:gridSpan w:val="2"/>
          </w:tcPr>
          <w:p w14:paraId="38140CF9" w14:textId="77777777" w:rsidR="0000448C" w:rsidRPr="00C846AA" w:rsidRDefault="0000448C" w:rsidP="0000448C">
            <w:pPr>
              <w:rPr>
                <w:rFonts w:ascii="Tahoma" w:hAnsi="Tahoma" w:cs="Tahoma"/>
                <w:b/>
                <w:color w:val="1739E5"/>
                <w:sz w:val="22"/>
                <w:szCs w:val="22"/>
              </w:rPr>
            </w:pPr>
            <w:r w:rsidRPr="00C846AA">
              <w:rPr>
                <w:rFonts w:ascii="Tahoma" w:hAnsi="Tahoma" w:cs="Tahoma"/>
                <w:b/>
                <w:color w:val="1739E5"/>
                <w:sz w:val="22"/>
                <w:szCs w:val="22"/>
              </w:rPr>
              <w:t>We’ll check these</w:t>
            </w:r>
          </w:p>
          <w:p w14:paraId="1D4C9BE3" w14:textId="011EB445" w:rsidR="00005A45" w:rsidRPr="00C846AA" w:rsidRDefault="00E00123" w:rsidP="00005A45">
            <w:pPr>
              <w:rPr>
                <w:rFonts w:ascii="Tahoma" w:hAnsi="Tahoma" w:cs="Tahoma"/>
                <w:bCs/>
                <w:color w:val="808080" w:themeColor="background1" w:themeShade="80"/>
                <w:sz w:val="22"/>
                <w:szCs w:val="22"/>
              </w:rPr>
            </w:pPr>
            <w:r w:rsidRPr="00C846AA">
              <w:rPr>
                <w:rFonts w:ascii="Tahoma" w:hAnsi="Tahoma" w:cs="Tahoma"/>
                <w:bCs/>
                <w:color w:val="808080" w:themeColor="background1" w:themeShade="80"/>
                <w:sz w:val="22"/>
                <w:szCs w:val="22"/>
              </w:rPr>
              <w:t>[L</w:t>
            </w:r>
            <w:r w:rsidR="00900F2A" w:rsidRPr="00C846AA">
              <w:rPr>
                <w:rFonts w:ascii="Tahoma" w:hAnsi="Tahoma" w:cs="Tahoma"/>
                <w:bCs/>
                <w:color w:val="808080" w:themeColor="background1" w:themeShade="80"/>
                <w:sz w:val="22"/>
                <w:szCs w:val="22"/>
              </w:rPr>
              <w:t xml:space="preserve">ist any </w:t>
            </w:r>
            <w:r w:rsidR="0004643B" w:rsidRPr="00C846AA">
              <w:rPr>
                <w:rFonts w:ascii="Tahoma" w:hAnsi="Tahoma" w:cs="Tahoma"/>
                <w:bCs/>
                <w:color w:val="808080" w:themeColor="background1" w:themeShade="80"/>
                <w:sz w:val="22"/>
                <w:szCs w:val="22"/>
              </w:rPr>
              <w:t>DBS or financial check</w:t>
            </w:r>
            <w:r w:rsidR="001D5F88" w:rsidRPr="00C846AA">
              <w:rPr>
                <w:rFonts w:ascii="Tahoma" w:hAnsi="Tahoma" w:cs="Tahoma"/>
                <w:bCs/>
                <w:color w:val="808080" w:themeColor="background1" w:themeShade="80"/>
                <w:sz w:val="22"/>
                <w:szCs w:val="22"/>
              </w:rPr>
              <w:t>s</w:t>
            </w:r>
            <w:r w:rsidR="0004643B" w:rsidRPr="00C846AA">
              <w:rPr>
                <w:rFonts w:ascii="Tahoma" w:hAnsi="Tahoma" w:cs="Tahoma"/>
                <w:bCs/>
                <w:color w:val="808080" w:themeColor="background1" w:themeShade="80"/>
                <w:sz w:val="22"/>
                <w:szCs w:val="22"/>
              </w:rPr>
              <w:t xml:space="preserve"> they’ll need</w:t>
            </w:r>
            <w:r w:rsidR="001D5F88" w:rsidRPr="00C846AA">
              <w:rPr>
                <w:rFonts w:ascii="Tahoma" w:hAnsi="Tahoma" w:cs="Tahoma"/>
                <w:bCs/>
                <w:color w:val="808080" w:themeColor="background1" w:themeShade="80"/>
                <w:sz w:val="22"/>
                <w:szCs w:val="22"/>
              </w:rPr>
              <w:t>. D</w:t>
            </w:r>
            <w:r w:rsidR="00900F2A" w:rsidRPr="00C846AA">
              <w:rPr>
                <w:rFonts w:ascii="Tahoma" w:hAnsi="Tahoma" w:cs="Tahoma"/>
                <w:bCs/>
                <w:color w:val="808080" w:themeColor="background1" w:themeShade="80"/>
                <w:sz w:val="22"/>
                <w:szCs w:val="22"/>
              </w:rPr>
              <w:t>elete this row if there are no checks</w:t>
            </w:r>
            <w:r w:rsidR="0004643B" w:rsidRPr="00C846AA">
              <w:rPr>
                <w:rFonts w:ascii="Tahoma" w:hAnsi="Tahoma" w:cs="Tahoma"/>
                <w:bCs/>
                <w:color w:val="808080" w:themeColor="background1" w:themeShade="80"/>
                <w:sz w:val="22"/>
                <w:szCs w:val="22"/>
              </w:rPr>
              <w:t>]</w:t>
            </w:r>
          </w:p>
          <w:p w14:paraId="360CB41B" w14:textId="6CB58EAD" w:rsidR="0023680C" w:rsidRPr="00C846AA" w:rsidRDefault="0023680C" w:rsidP="00005A45">
            <w:pPr>
              <w:rPr>
                <w:rFonts w:ascii="Tahoma" w:hAnsi="Tahoma" w:cs="Tahoma"/>
                <w:bCs/>
                <w:color w:val="808080" w:themeColor="background1" w:themeShade="80"/>
                <w:sz w:val="22"/>
                <w:szCs w:val="22"/>
              </w:rPr>
            </w:pPr>
          </w:p>
        </w:tc>
      </w:tr>
      <w:tr w:rsidR="0000448C" w:rsidRPr="00C846AA" w14:paraId="274886EB" w14:textId="77777777" w:rsidTr="0023680C">
        <w:tc>
          <w:tcPr>
            <w:tcW w:w="10054" w:type="dxa"/>
            <w:gridSpan w:val="2"/>
          </w:tcPr>
          <w:p w14:paraId="5FADBD6A" w14:textId="6109668B" w:rsidR="0023680C" w:rsidRPr="00C846AA" w:rsidRDefault="004E251E" w:rsidP="00005A45">
            <w:pPr>
              <w:rPr>
                <w:rFonts w:ascii="Tahoma" w:hAnsi="Tahoma" w:cs="Tahoma"/>
                <w:b/>
                <w:color w:val="1739E5"/>
                <w:sz w:val="22"/>
                <w:szCs w:val="22"/>
              </w:rPr>
            </w:pPr>
            <w:r w:rsidRPr="00C846AA">
              <w:rPr>
                <w:rFonts w:ascii="Tahoma" w:hAnsi="Tahoma" w:cs="Tahoma"/>
                <w:b/>
                <w:color w:val="1739E5"/>
                <w:sz w:val="22"/>
                <w:szCs w:val="22"/>
              </w:rPr>
              <w:t>We’re Motability Operations</w:t>
            </w:r>
          </w:p>
        </w:tc>
      </w:tr>
      <w:tr w:rsidR="0000448C" w:rsidRPr="00C846AA" w14:paraId="23AC192E" w14:textId="77777777" w:rsidTr="0023680C">
        <w:tc>
          <w:tcPr>
            <w:tcW w:w="10054" w:type="dxa"/>
            <w:gridSpan w:val="2"/>
          </w:tcPr>
          <w:p w14:paraId="5518FA5E" w14:textId="4D3DC8D0" w:rsidR="0009027D" w:rsidRPr="00C846AA" w:rsidRDefault="0009027D" w:rsidP="004E251E">
            <w:pPr>
              <w:rPr>
                <w:rFonts w:ascii="Tahoma" w:hAnsi="Tahoma" w:cs="Tahoma"/>
                <w:bCs/>
                <w:color w:val="808080" w:themeColor="background1" w:themeShade="80"/>
                <w:sz w:val="22"/>
                <w:szCs w:val="22"/>
              </w:rPr>
            </w:pPr>
            <w:r w:rsidRPr="00C846AA">
              <w:rPr>
                <w:rFonts w:ascii="Tahoma" w:hAnsi="Tahoma" w:cs="Tahoma"/>
                <w:bCs/>
                <w:color w:val="808080" w:themeColor="background1" w:themeShade="80"/>
                <w:sz w:val="22"/>
                <w:szCs w:val="22"/>
              </w:rPr>
              <w:t>[Please don’t change the</w:t>
            </w:r>
            <w:r w:rsidR="00443F47" w:rsidRPr="00C846AA">
              <w:rPr>
                <w:rFonts w:ascii="Tahoma" w:hAnsi="Tahoma" w:cs="Tahoma"/>
                <w:bCs/>
                <w:color w:val="808080" w:themeColor="background1" w:themeShade="80"/>
                <w:sz w:val="22"/>
                <w:szCs w:val="22"/>
              </w:rPr>
              <w:t>se</w:t>
            </w:r>
            <w:r w:rsidRPr="00C846AA">
              <w:rPr>
                <w:rFonts w:ascii="Tahoma" w:hAnsi="Tahoma" w:cs="Tahoma"/>
                <w:bCs/>
                <w:color w:val="808080" w:themeColor="background1" w:themeShade="80"/>
                <w:sz w:val="22"/>
                <w:szCs w:val="22"/>
              </w:rPr>
              <w:t>]</w:t>
            </w:r>
          </w:p>
          <w:p w14:paraId="7C3F0CEA" w14:textId="6456A41C" w:rsidR="00E42388" w:rsidRPr="00C846AA" w:rsidRDefault="004E251E" w:rsidP="0009027D">
            <w:pPr>
              <w:rPr>
                <w:rFonts w:ascii="Tahoma" w:hAnsi="Tahoma" w:cs="Tahoma"/>
                <w:b/>
                <w:sz w:val="22"/>
                <w:szCs w:val="22"/>
              </w:rPr>
            </w:pPr>
            <w:r w:rsidRPr="00C846AA">
              <w:rPr>
                <w:rFonts w:ascii="Tahoma" w:hAnsi="Tahoma" w:cs="Tahoma"/>
                <w:b/>
                <w:sz w:val="22"/>
                <w:szCs w:val="22"/>
              </w:rPr>
              <w:t>About us</w:t>
            </w:r>
            <w:r w:rsidR="002E293E" w:rsidRPr="00C846AA">
              <w:rPr>
                <w:rFonts w:ascii="Tahoma" w:hAnsi="Tahoma" w:cs="Tahoma"/>
                <w:bCs/>
                <w:color w:val="808080" w:themeColor="background1" w:themeShade="80"/>
                <w:sz w:val="22"/>
                <w:szCs w:val="22"/>
              </w:rPr>
              <w:br/>
            </w:r>
            <w:r w:rsidR="00F97F57" w:rsidRPr="00C846AA">
              <w:rPr>
                <w:rFonts w:ascii="Tahoma" w:hAnsi="Tahoma" w:cs="Tahoma"/>
                <w:sz w:val="22"/>
                <w:szCs w:val="22"/>
                <w:shd w:val="clear" w:color="auto" w:fill="FFFFFF"/>
              </w:rPr>
              <w:t>We’re the</w:t>
            </w:r>
            <w:r w:rsidR="00E42388" w:rsidRPr="00C846AA">
              <w:rPr>
                <w:rFonts w:ascii="Tahoma" w:hAnsi="Tahoma" w:cs="Tahoma"/>
                <w:sz w:val="22"/>
                <w:szCs w:val="22"/>
                <w:shd w:val="clear" w:color="auto" w:fill="FFFFFF"/>
              </w:rPr>
              <w:t xml:space="preserve"> company behind the </w:t>
            </w:r>
            <w:r w:rsidR="006C5982" w:rsidRPr="00C846AA">
              <w:rPr>
                <w:rFonts w:ascii="Tahoma" w:hAnsi="Tahoma" w:cs="Tahoma"/>
                <w:sz w:val="22"/>
                <w:szCs w:val="22"/>
                <w:shd w:val="clear" w:color="auto" w:fill="FFFFFF"/>
              </w:rPr>
              <w:t xml:space="preserve">Motability Scheme. </w:t>
            </w:r>
            <w:r w:rsidR="00E42388" w:rsidRPr="00C846AA">
              <w:rPr>
                <w:rFonts w:ascii="Tahoma" w:hAnsi="Tahoma" w:cs="Tahoma"/>
                <w:sz w:val="22"/>
                <w:szCs w:val="22"/>
                <w:shd w:val="clear" w:color="auto" w:fill="FFFFFF"/>
              </w:rPr>
              <w:t xml:space="preserve">We </w:t>
            </w:r>
            <w:r w:rsidR="00E42388" w:rsidRPr="00C846AA">
              <w:rPr>
                <w:rFonts w:ascii="Tahoma" w:hAnsi="Tahoma" w:cs="Tahoma"/>
                <w:sz w:val="22"/>
                <w:szCs w:val="22"/>
              </w:rPr>
              <w:t xml:space="preserve">exist to deliver smart, sustainable solutions that improve our customers’ mobility in a fast-changing world. </w:t>
            </w:r>
            <w:r w:rsidR="00D556D1" w:rsidRPr="00C846AA">
              <w:rPr>
                <w:rFonts w:ascii="Tahoma" w:hAnsi="Tahoma" w:cs="Tahoma"/>
                <w:sz w:val="22"/>
                <w:szCs w:val="22"/>
              </w:rPr>
              <w:t xml:space="preserve">We’re </w:t>
            </w:r>
            <w:r w:rsidR="00E42388" w:rsidRPr="00C846AA">
              <w:rPr>
                <w:rFonts w:ascii="Tahoma" w:hAnsi="Tahoma" w:cs="Tahoma"/>
                <w:sz w:val="22"/>
                <w:szCs w:val="22"/>
                <w:shd w:val="clear" w:color="auto" w:fill="FFFFFF"/>
              </w:rPr>
              <w:t>the UK’s largest car leasing company</w:t>
            </w:r>
            <w:r w:rsidR="00D556D1" w:rsidRPr="00C846AA">
              <w:rPr>
                <w:rFonts w:ascii="Tahoma" w:hAnsi="Tahoma" w:cs="Tahoma"/>
                <w:sz w:val="22"/>
                <w:szCs w:val="22"/>
                <w:shd w:val="clear" w:color="auto" w:fill="FFFFFF"/>
              </w:rPr>
              <w:t xml:space="preserve"> and</w:t>
            </w:r>
            <w:r w:rsidR="00E42388" w:rsidRPr="00C846AA">
              <w:rPr>
                <w:rFonts w:ascii="Tahoma" w:hAnsi="Tahoma" w:cs="Tahoma"/>
                <w:sz w:val="22"/>
                <w:szCs w:val="22"/>
                <w:shd w:val="clear" w:color="auto" w:fill="FFFFFF"/>
              </w:rPr>
              <w:t xml:space="preserve"> we help over </w:t>
            </w:r>
            <w:r w:rsidR="00AB3CE5" w:rsidRPr="00C846AA">
              <w:rPr>
                <w:rFonts w:ascii="Tahoma" w:hAnsi="Tahoma" w:cs="Tahoma"/>
                <w:sz w:val="22"/>
                <w:szCs w:val="22"/>
                <w:shd w:val="clear" w:color="auto" w:fill="FFFFFF"/>
              </w:rPr>
              <w:t>80</w:t>
            </w:r>
            <w:r w:rsidR="00E42388" w:rsidRPr="00C846AA">
              <w:rPr>
                <w:rFonts w:ascii="Tahoma" w:hAnsi="Tahoma" w:cs="Tahoma"/>
                <w:sz w:val="22"/>
                <w:szCs w:val="22"/>
                <w:shd w:val="clear" w:color="auto" w:fill="FFFFFF"/>
              </w:rPr>
              <w:t>0,000 people get on the road.</w:t>
            </w:r>
          </w:p>
          <w:p w14:paraId="19DF55AF" w14:textId="614F8828" w:rsidR="00E42388" w:rsidRPr="00C846AA" w:rsidRDefault="00E42388" w:rsidP="00A21212">
            <w:pPr>
              <w:pStyle w:val="xmsonormal"/>
              <w:spacing w:before="0" w:beforeAutospacing="0" w:after="0" w:afterAutospacing="0"/>
              <w:rPr>
                <w:rFonts w:ascii="Tahoma" w:hAnsi="Tahoma" w:cs="Tahoma"/>
              </w:rPr>
            </w:pPr>
          </w:p>
          <w:p w14:paraId="71E0678B" w14:textId="1C48BFF1" w:rsidR="00E42388" w:rsidRPr="00C846AA" w:rsidRDefault="00E42388" w:rsidP="00A21212">
            <w:pPr>
              <w:pStyle w:val="xmsonormal"/>
              <w:spacing w:before="0" w:beforeAutospacing="0" w:after="0" w:afterAutospacing="0"/>
              <w:rPr>
                <w:rFonts w:ascii="Tahoma" w:hAnsi="Tahoma" w:cs="Tahoma"/>
              </w:rPr>
            </w:pPr>
            <w:r w:rsidRPr="00C846AA">
              <w:rPr>
                <w:rFonts w:ascii="Tahoma" w:hAnsi="Tahoma" w:cs="Tahoma"/>
              </w:rPr>
              <w:t xml:space="preserve">We employ </w:t>
            </w:r>
            <w:r w:rsidR="008C41C6" w:rsidRPr="00C846AA">
              <w:rPr>
                <w:rFonts w:ascii="Tahoma" w:hAnsi="Tahoma" w:cs="Tahoma"/>
              </w:rPr>
              <w:t>over</w:t>
            </w:r>
            <w:r w:rsidRPr="00C846AA">
              <w:rPr>
                <w:rFonts w:ascii="Tahoma" w:hAnsi="Tahoma" w:cs="Tahoma"/>
              </w:rPr>
              <w:t xml:space="preserve"> 1</w:t>
            </w:r>
            <w:r w:rsidR="008C41C6" w:rsidRPr="00C846AA">
              <w:rPr>
                <w:rFonts w:ascii="Tahoma" w:hAnsi="Tahoma" w:cs="Tahoma"/>
              </w:rPr>
              <w:t>8</w:t>
            </w:r>
            <w:r w:rsidRPr="00C846AA">
              <w:rPr>
                <w:rFonts w:ascii="Tahoma" w:hAnsi="Tahoma" w:cs="Tahoma"/>
              </w:rPr>
              <w:t>00 peopl</w:t>
            </w:r>
            <w:r w:rsidR="00D556D1" w:rsidRPr="00C846AA">
              <w:rPr>
                <w:rFonts w:ascii="Tahoma" w:hAnsi="Tahoma" w:cs="Tahoma"/>
              </w:rPr>
              <w:t xml:space="preserve">e, </w:t>
            </w:r>
            <w:r w:rsidRPr="00C846AA">
              <w:rPr>
                <w:rFonts w:ascii="Tahoma" w:hAnsi="Tahoma" w:cs="Tahoma"/>
              </w:rPr>
              <w:t xml:space="preserve">across London, </w:t>
            </w:r>
            <w:r w:rsidR="004F72DF" w:rsidRPr="00C846AA">
              <w:rPr>
                <w:rFonts w:ascii="Tahoma" w:hAnsi="Tahoma" w:cs="Tahoma"/>
              </w:rPr>
              <w:t>Bristol,</w:t>
            </w:r>
            <w:r w:rsidRPr="00C846AA">
              <w:rPr>
                <w:rFonts w:ascii="Tahoma" w:hAnsi="Tahoma" w:cs="Tahoma"/>
              </w:rPr>
              <w:t xml:space="preserve"> </w:t>
            </w:r>
            <w:r w:rsidR="00B40FD7" w:rsidRPr="00C846AA">
              <w:rPr>
                <w:rFonts w:ascii="Tahoma" w:hAnsi="Tahoma" w:cs="Tahoma"/>
              </w:rPr>
              <w:t>Edinburgh,</w:t>
            </w:r>
            <w:r w:rsidR="008C41C6" w:rsidRPr="00C846AA">
              <w:rPr>
                <w:rFonts w:ascii="Tahoma" w:hAnsi="Tahoma" w:cs="Tahoma"/>
              </w:rPr>
              <w:t xml:space="preserve"> and Coalville</w:t>
            </w:r>
            <w:r w:rsidR="00D556D1" w:rsidRPr="00C846AA">
              <w:rPr>
                <w:rFonts w:ascii="Tahoma" w:hAnsi="Tahoma" w:cs="Tahoma"/>
              </w:rPr>
              <w:t>. W</w:t>
            </w:r>
            <w:r w:rsidRPr="00C846AA">
              <w:rPr>
                <w:rFonts w:ascii="Tahoma" w:hAnsi="Tahoma" w:cs="Tahoma"/>
              </w:rPr>
              <w:t>e know our people are key to our success</w:t>
            </w:r>
            <w:r w:rsidR="00D556D1" w:rsidRPr="00C846AA">
              <w:rPr>
                <w:rFonts w:ascii="Tahoma" w:hAnsi="Tahoma" w:cs="Tahoma"/>
              </w:rPr>
              <w:t>,</w:t>
            </w:r>
            <w:r w:rsidRPr="00C846AA">
              <w:rPr>
                <w:rFonts w:ascii="Tahoma" w:hAnsi="Tahoma" w:cs="Tahoma"/>
              </w:rPr>
              <w:t xml:space="preserve"> so</w:t>
            </w:r>
            <w:r w:rsidR="00D556D1" w:rsidRPr="00C846AA">
              <w:rPr>
                <w:rFonts w:ascii="Tahoma" w:hAnsi="Tahoma" w:cs="Tahoma"/>
              </w:rPr>
              <w:t xml:space="preserve"> we</w:t>
            </w:r>
            <w:r w:rsidRPr="00C846AA">
              <w:rPr>
                <w:rFonts w:ascii="Tahoma" w:hAnsi="Tahoma" w:cs="Tahoma"/>
              </w:rPr>
              <w:t xml:space="preserve"> aim to create an environment </w:t>
            </w:r>
            <w:r w:rsidR="0068059B" w:rsidRPr="00C846AA">
              <w:rPr>
                <w:rFonts w:ascii="Tahoma" w:hAnsi="Tahoma" w:cs="Tahoma"/>
              </w:rPr>
              <w:t>that</w:t>
            </w:r>
            <w:r w:rsidRPr="00C846AA">
              <w:rPr>
                <w:rFonts w:ascii="Tahoma" w:hAnsi="Tahoma" w:cs="Tahoma"/>
              </w:rPr>
              <w:t xml:space="preserve"> allows our employees to flourish.</w:t>
            </w:r>
            <w:r w:rsidR="001D79C6" w:rsidRPr="00C846AA">
              <w:rPr>
                <w:rFonts w:ascii="Tahoma" w:hAnsi="Tahoma" w:cs="Tahoma"/>
              </w:rPr>
              <w:t xml:space="preserve"> </w:t>
            </w:r>
            <w:r w:rsidRPr="00C846AA">
              <w:rPr>
                <w:rFonts w:ascii="Tahoma" w:hAnsi="Tahoma" w:cs="Tahoma"/>
              </w:rPr>
              <w:t>We look for highly motivated people with a combination of commercial sense and real enthusiasm</w:t>
            </w:r>
            <w:r w:rsidR="00B83790" w:rsidRPr="00C846AA">
              <w:rPr>
                <w:rFonts w:ascii="Tahoma" w:hAnsi="Tahoma" w:cs="Tahoma"/>
              </w:rPr>
              <w:t xml:space="preserve"> to</w:t>
            </w:r>
            <w:r w:rsidRPr="00C846AA">
              <w:rPr>
                <w:rFonts w:ascii="Tahoma" w:hAnsi="Tahoma" w:cs="Tahoma"/>
              </w:rPr>
              <w:t xml:space="preserve"> meet our customers' needs</w:t>
            </w:r>
            <w:r w:rsidR="0068059B" w:rsidRPr="00C846AA">
              <w:rPr>
                <w:rFonts w:ascii="Tahoma" w:hAnsi="Tahoma" w:cs="Tahoma"/>
              </w:rPr>
              <w:t>.</w:t>
            </w:r>
          </w:p>
          <w:p w14:paraId="761F23C4" w14:textId="4D6143CC" w:rsidR="0023680C" w:rsidRPr="00C846AA" w:rsidRDefault="0023680C" w:rsidP="00005A45">
            <w:pPr>
              <w:rPr>
                <w:rFonts w:ascii="Tahoma" w:hAnsi="Tahoma" w:cs="Tahoma"/>
                <w:sz w:val="22"/>
                <w:szCs w:val="22"/>
              </w:rPr>
            </w:pPr>
          </w:p>
        </w:tc>
      </w:tr>
      <w:tr w:rsidR="0000448C" w:rsidRPr="00C846AA" w14:paraId="4BCA8322" w14:textId="77777777" w:rsidTr="0023680C">
        <w:tc>
          <w:tcPr>
            <w:tcW w:w="10054" w:type="dxa"/>
            <w:gridSpan w:val="2"/>
          </w:tcPr>
          <w:p w14:paraId="537AE76B" w14:textId="7A42D271" w:rsidR="00BF72F3" w:rsidRPr="00C846AA" w:rsidRDefault="004E251E" w:rsidP="00B40FD7">
            <w:pPr>
              <w:rPr>
                <w:rFonts w:ascii="Tahoma" w:hAnsi="Tahoma" w:cs="Tahoma"/>
                <w:b/>
                <w:sz w:val="22"/>
                <w:szCs w:val="22"/>
              </w:rPr>
            </w:pPr>
            <w:r w:rsidRPr="00C846AA">
              <w:rPr>
                <w:rFonts w:ascii="Tahoma" w:hAnsi="Tahoma" w:cs="Tahoma"/>
                <w:b/>
                <w:sz w:val="22"/>
                <w:szCs w:val="22"/>
              </w:rPr>
              <w:t>What we do</w:t>
            </w:r>
          </w:p>
          <w:p w14:paraId="612D1B9F" w14:textId="06CF13DC" w:rsidR="00CC0C2C" w:rsidRPr="00C846AA" w:rsidRDefault="002E2B07" w:rsidP="00CC0C2C">
            <w:pPr>
              <w:pStyle w:val="xmsonormal"/>
              <w:spacing w:before="0" w:beforeAutospacing="0" w:after="0" w:afterAutospacing="0"/>
              <w:rPr>
                <w:rFonts w:ascii="Tahoma" w:hAnsi="Tahoma" w:cs="Tahoma"/>
              </w:rPr>
            </w:pPr>
            <w:r w:rsidRPr="00C846AA">
              <w:rPr>
                <w:rFonts w:ascii="Tahoma" w:hAnsi="Tahoma" w:cs="Tahoma"/>
              </w:rPr>
              <w:t>We</w:t>
            </w:r>
            <w:r w:rsidR="00E42388" w:rsidRPr="00C846AA">
              <w:rPr>
                <w:rFonts w:ascii="Tahoma" w:hAnsi="Tahoma" w:cs="Tahoma"/>
              </w:rPr>
              <w:t xml:space="preserve"> lease </w:t>
            </w:r>
            <w:r w:rsidR="000F2C1A" w:rsidRPr="00C846AA">
              <w:rPr>
                <w:rFonts w:ascii="Tahoma" w:hAnsi="Tahoma" w:cs="Tahoma"/>
              </w:rPr>
              <w:t xml:space="preserve">a wide range of </w:t>
            </w:r>
            <w:r w:rsidR="00E42388" w:rsidRPr="00C846AA">
              <w:rPr>
                <w:rFonts w:ascii="Tahoma" w:hAnsi="Tahoma" w:cs="Tahoma"/>
              </w:rPr>
              <w:t xml:space="preserve">tailored mobility solutions to </w:t>
            </w:r>
            <w:r w:rsidRPr="00C846AA">
              <w:rPr>
                <w:rFonts w:ascii="Tahoma" w:hAnsi="Tahoma" w:cs="Tahoma"/>
              </w:rPr>
              <w:t>people who receive</w:t>
            </w:r>
            <w:r w:rsidR="00E42388" w:rsidRPr="00C846AA">
              <w:rPr>
                <w:rFonts w:ascii="Tahoma" w:hAnsi="Tahoma" w:cs="Tahoma"/>
              </w:rPr>
              <w:t xml:space="preserve"> of one of the </w:t>
            </w:r>
            <w:r w:rsidR="004C0670" w:rsidRPr="00C846AA">
              <w:rPr>
                <w:rFonts w:ascii="Tahoma" w:hAnsi="Tahoma" w:cs="Tahoma"/>
              </w:rPr>
              <w:t>G</w:t>
            </w:r>
            <w:r w:rsidR="00E42388" w:rsidRPr="00C846AA">
              <w:rPr>
                <w:rFonts w:ascii="Tahoma" w:hAnsi="Tahoma" w:cs="Tahoma"/>
              </w:rPr>
              <w:t>overnment’s qualifying mobility allowances.</w:t>
            </w:r>
            <w:r w:rsidR="00A11D19" w:rsidRPr="00C846AA">
              <w:rPr>
                <w:rFonts w:ascii="Tahoma" w:hAnsi="Tahoma" w:cs="Tahoma"/>
              </w:rPr>
              <w:t xml:space="preserve"> </w:t>
            </w:r>
            <w:r w:rsidR="00E42388" w:rsidRPr="00C846AA">
              <w:rPr>
                <w:rFonts w:ascii="Tahoma" w:hAnsi="Tahoma" w:cs="Tahoma"/>
              </w:rPr>
              <w:t xml:space="preserve">Our customers choose </w:t>
            </w:r>
            <w:r w:rsidR="00002DA3" w:rsidRPr="00C846AA">
              <w:rPr>
                <w:rFonts w:ascii="Tahoma" w:hAnsi="Tahoma" w:cs="Tahoma"/>
              </w:rPr>
              <w:t xml:space="preserve">a car, Wheelchair </w:t>
            </w:r>
            <w:r w:rsidR="003F3D09" w:rsidRPr="00C846AA">
              <w:rPr>
                <w:rFonts w:ascii="Tahoma" w:hAnsi="Tahoma" w:cs="Tahoma"/>
              </w:rPr>
              <w:t>Accessible Vehicle (WAV), scooter or powered wheelchair</w:t>
            </w:r>
            <w:r w:rsidR="004C0670" w:rsidRPr="00C846AA">
              <w:rPr>
                <w:rFonts w:ascii="Tahoma" w:hAnsi="Tahoma" w:cs="Tahoma"/>
              </w:rPr>
              <w:t xml:space="preserve"> that</w:t>
            </w:r>
            <w:r w:rsidR="00E42388" w:rsidRPr="00C846AA">
              <w:rPr>
                <w:rFonts w:ascii="Tahoma" w:hAnsi="Tahoma" w:cs="Tahoma"/>
              </w:rPr>
              <w:t xml:space="preserve"> </w:t>
            </w:r>
            <w:r w:rsidR="007A22FC" w:rsidRPr="00C846AA">
              <w:rPr>
                <w:rFonts w:ascii="Tahoma" w:hAnsi="Tahoma" w:cs="Tahoma"/>
              </w:rPr>
              <w:t>best suits their needs</w:t>
            </w:r>
            <w:r w:rsidR="002A60CA" w:rsidRPr="00C846AA">
              <w:rPr>
                <w:rFonts w:ascii="Tahoma" w:hAnsi="Tahoma" w:cs="Tahoma"/>
              </w:rPr>
              <w:t>. W</w:t>
            </w:r>
            <w:r w:rsidR="007A22FC" w:rsidRPr="00C846AA">
              <w:rPr>
                <w:rFonts w:ascii="Tahoma" w:hAnsi="Tahoma" w:cs="Tahoma"/>
              </w:rPr>
              <w:t xml:space="preserve">e take care of </w:t>
            </w:r>
            <w:r w:rsidR="004C0670" w:rsidRPr="00C846AA">
              <w:rPr>
                <w:rFonts w:ascii="Tahoma" w:hAnsi="Tahoma" w:cs="Tahoma"/>
              </w:rPr>
              <w:t xml:space="preserve">their </w:t>
            </w:r>
            <w:r w:rsidR="00E42388" w:rsidRPr="00C846AA">
              <w:rPr>
                <w:rFonts w:ascii="Tahoma" w:hAnsi="Tahoma" w:cs="Tahoma"/>
              </w:rPr>
              <w:t xml:space="preserve">insurance, </w:t>
            </w:r>
            <w:r w:rsidR="007A22FC" w:rsidRPr="00C846AA">
              <w:rPr>
                <w:rFonts w:ascii="Tahoma" w:hAnsi="Tahoma" w:cs="Tahoma"/>
              </w:rPr>
              <w:t>breakdown</w:t>
            </w:r>
            <w:r w:rsidR="00E42388" w:rsidRPr="00C846AA">
              <w:rPr>
                <w:rFonts w:ascii="Tahoma" w:hAnsi="Tahoma" w:cs="Tahoma"/>
              </w:rPr>
              <w:t>, servicing and more</w:t>
            </w:r>
            <w:r w:rsidR="007A22FC" w:rsidRPr="00C846AA">
              <w:rPr>
                <w:rFonts w:ascii="Tahoma" w:hAnsi="Tahoma" w:cs="Tahoma"/>
              </w:rPr>
              <w:t>, a</w:t>
            </w:r>
            <w:r w:rsidR="00E42388" w:rsidRPr="00C846AA">
              <w:rPr>
                <w:rFonts w:ascii="Tahoma" w:hAnsi="Tahoma" w:cs="Tahoma"/>
              </w:rPr>
              <w:t>s part of our worry-free package.</w:t>
            </w:r>
          </w:p>
          <w:p w14:paraId="25FAF1F9" w14:textId="77777777" w:rsidR="00EA0DDF" w:rsidRPr="00C846AA" w:rsidRDefault="00EA0DDF" w:rsidP="00CC0C2C">
            <w:pPr>
              <w:pStyle w:val="xmsonormal"/>
              <w:spacing w:before="0" w:beforeAutospacing="0" w:after="0" w:afterAutospacing="0"/>
              <w:rPr>
                <w:rFonts w:ascii="Tahoma" w:hAnsi="Tahoma" w:cs="Tahoma"/>
              </w:rPr>
            </w:pPr>
          </w:p>
          <w:p w14:paraId="536211B4" w14:textId="56629683" w:rsidR="00EA0DDF" w:rsidRPr="00C846AA" w:rsidRDefault="00EA0DDF" w:rsidP="00CC0C2C">
            <w:pPr>
              <w:pStyle w:val="xmsonormal"/>
              <w:spacing w:before="0" w:beforeAutospacing="0" w:after="0" w:afterAutospacing="0"/>
              <w:rPr>
                <w:rFonts w:ascii="Tahoma" w:hAnsi="Tahoma" w:cs="Tahoma"/>
              </w:rPr>
            </w:pPr>
            <w:r w:rsidRPr="00C846AA">
              <w:rPr>
                <w:rFonts w:ascii="Tahoma" w:hAnsi="Tahoma" w:cs="Tahoma"/>
              </w:rPr>
              <w:lastRenderedPageBreak/>
              <w:t xml:space="preserve">At the end of the lease, our customers can exchange their vehicle for a brand-new model. Each </w:t>
            </w:r>
            <w:r w:rsidR="00FB56E0" w:rsidRPr="00C846AA">
              <w:rPr>
                <w:rFonts w:ascii="Tahoma" w:hAnsi="Tahoma" w:cs="Tahoma"/>
              </w:rPr>
              <w:t>year we sell and move around 200,000 cars. This makes us the largest supplier of single-source vehicles back into the used car market.</w:t>
            </w:r>
          </w:p>
          <w:p w14:paraId="2B10087E" w14:textId="77777777" w:rsidR="00CC0C2C" w:rsidRPr="00C846AA" w:rsidRDefault="00CC0C2C" w:rsidP="00CC0C2C">
            <w:pPr>
              <w:pStyle w:val="xmsonormal"/>
              <w:spacing w:before="0" w:beforeAutospacing="0" w:after="0" w:afterAutospacing="0"/>
              <w:rPr>
                <w:rFonts w:ascii="Tahoma" w:hAnsi="Tahoma" w:cs="Tahoma"/>
              </w:rPr>
            </w:pPr>
          </w:p>
          <w:p w14:paraId="67EEA037" w14:textId="197BC0E4" w:rsidR="00E42388" w:rsidRPr="00C846AA" w:rsidRDefault="002A60CA" w:rsidP="00CC0C2C">
            <w:pPr>
              <w:pStyle w:val="xmsonormal"/>
              <w:spacing w:before="0" w:beforeAutospacing="0" w:after="0" w:afterAutospacing="0"/>
              <w:rPr>
                <w:rFonts w:ascii="Tahoma" w:hAnsi="Tahoma" w:cs="Tahoma"/>
                <w:shd w:val="clear" w:color="auto" w:fill="FFFFFF"/>
              </w:rPr>
            </w:pPr>
            <w:r w:rsidRPr="00C846AA">
              <w:rPr>
                <w:rFonts w:ascii="Tahoma" w:hAnsi="Tahoma" w:cs="Tahoma"/>
                <w:shd w:val="clear" w:color="auto" w:fill="FFFFFF"/>
              </w:rPr>
              <w:t xml:space="preserve">The Scheme has been providing affordable, worry-free motoring for over 45 years. </w:t>
            </w:r>
            <w:r w:rsidR="00E42388" w:rsidRPr="00C846AA">
              <w:rPr>
                <w:rFonts w:ascii="Tahoma" w:hAnsi="Tahoma" w:cs="Tahoma"/>
              </w:rPr>
              <w:t>We pride ourselves on delivering outstanding customer service</w:t>
            </w:r>
            <w:r w:rsidR="006D52D5" w:rsidRPr="00C846AA">
              <w:rPr>
                <w:rFonts w:ascii="Tahoma" w:hAnsi="Tahoma" w:cs="Tahoma"/>
              </w:rPr>
              <w:t>, with</w:t>
            </w:r>
            <w:r w:rsidR="000C0841" w:rsidRPr="00C846AA">
              <w:rPr>
                <w:rFonts w:ascii="Tahoma" w:hAnsi="Tahoma" w:cs="Tahoma"/>
              </w:rPr>
              <w:t xml:space="preserve"> </w:t>
            </w:r>
            <w:r w:rsidR="00E42388" w:rsidRPr="00C846AA">
              <w:rPr>
                <w:rFonts w:ascii="Tahoma" w:hAnsi="Tahoma" w:cs="Tahoma"/>
              </w:rPr>
              <w:t>an independent customer satisfaction rating of 9.6 out of 10.</w:t>
            </w:r>
          </w:p>
          <w:p w14:paraId="14423A7D" w14:textId="1046515D" w:rsidR="0023680C" w:rsidRPr="00C846AA" w:rsidRDefault="0023680C" w:rsidP="00E61914">
            <w:pPr>
              <w:rPr>
                <w:rFonts w:ascii="Tahoma" w:hAnsi="Tahoma" w:cs="Tahoma"/>
                <w:sz w:val="22"/>
                <w:szCs w:val="22"/>
              </w:rPr>
            </w:pPr>
          </w:p>
        </w:tc>
      </w:tr>
      <w:tr w:rsidR="0000448C" w:rsidRPr="00C846AA" w14:paraId="47DD7E1E" w14:textId="77777777" w:rsidTr="0023680C">
        <w:tc>
          <w:tcPr>
            <w:tcW w:w="10054" w:type="dxa"/>
            <w:gridSpan w:val="2"/>
          </w:tcPr>
          <w:p w14:paraId="6C10326E" w14:textId="77777777" w:rsidR="004E251E" w:rsidRPr="00C846AA" w:rsidRDefault="004E251E" w:rsidP="004E251E">
            <w:pPr>
              <w:rPr>
                <w:rFonts w:ascii="Tahoma" w:hAnsi="Tahoma" w:cs="Tahoma"/>
                <w:b/>
                <w:sz w:val="22"/>
                <w:szCs w:val="22"/>
              </w:rPr>
            </w:pPr>
            <w:r w:rsidRPr="00C846AA">
              <w:rPr>
                <w:rFonts w:ascii="Tahoma" w:hAnsi="Tahoma" w:cs="Tahoma"/>
                <w:b/>
                <w:sz w:val="22"/>
                <w:szCs w:val="22"/>
              </w:rPr>
              <w:lastRenderedPageBreak/>
              <w:t>How we work</w:t>
            </w:r>
          </w:p>
          <w:p w14:paraId="13631483" w14:textId="076CA85A" w:rsidR="00F22FDF" w:rsidRPr="00C846AA" w:rsidRDefault="004E251E" w:rsidP="00005A45">
            <w:pPr>
              <w:rPr>
                <w:rFonts w:ascii="Tahoma" w:hAnsi="Tahoma" w:cs="Tahoma"/>
                <w:sz w:val="22"/>
                <w:szCs w:val="22"/>
              </w:rPr>
            </w:pPr>
            <w:r w:rsidRPr="00C846AA">
              <w:rPr>
                <w:rFonts w:ascii="Tahoma" w:hAnsi="Tahoma" w:cs="Tahoma"/>
                <w:sz w:val="22"/>
                <w:szCs w:val="22"/>
              </w:rPr>
              <w:t>We work in a hybrid way. That means remotely for up to two days each week and in our great office spaces the rest of the time. This gives us a good work/life balance and lets us collaborate and deliver for our customers.</w:t>
            </w:r>
            <w:r w:rsidR="004F55FA" w:rsidRPr="00C846AA">
              <w:rPr>
                <w:rFonts w:ascii="Tahoma" w:hAnsi="Tahoma" w:cs="Tahoma"/>
                <w:sz w:val="22"/>
                <w:szCs w:val="22"/>
              </w:rPr>
              <w:t xml:space="preserve"> </w:t>
            </w:r>
            <w:hyperlink r:id="rId10" w:history="1">
              <w:r w:rsidR="004F55FA" w:rsidRPr="00C846AA">
                <w:rPr>
                  <w:rStyle w:val="Hyperlink"/>
                  <w:rFonts w:ascii="Tahoma" w:hAnsi="Tahoma" w:cs="Tahoma"/>
                  <w:color w:val="0070C0"/>
                  <w:sz w:val="22"/>
                  <w:szCs w:val="22"/>
                </w:rPr>
                <w:t>Visit our website</w:t>
              </w:r>
            </w:hyperlink>
            <w:r w:rsidR="004F55FA" w:rsidRPr="00C846AA">
              <w:rPr>
                <w:rFonts w:ascii="Tahoma" w:hAnsi="Tahoma" w:cs="Tahoma"/>
                <w:color w:val="0070C0"/>
                <w:sz w:val="22"/>
                <w:szCs w:val="22"/>
              </w:rPr>
              <w:t xml:space="preserve"> </w:t>
            </w:r>
            <w:r w:rsidR="004F55FA" w:rsidRPr="00C846AA">
              <w:rPr>
                <w:rFonts w:ascii="Tahoma" w:hAnsi="Tahoma" w:cs="Tahoma"/>
                <w:sz w:val="22"/>
                <w:szCs w:val="22"/>
              </w:rPr>
              <w:t>to find out more.</w:t>
            </w:r>
          </w:p>
          <w:p w14:paraId="108D09BA" w14:textId="77777777" w:rsidR="00F22FDF" w:rsidRPr="00C846AA" w:rsidRDefault="00F22FDF" w:rsidP="00005A45">
            <w:pPr>
              <w:rPr>
                <w:rFonts w:ascii="Tahoma" w:hAnsi="Tahoma" w:cs="Tahoma"/>
                <w:sz w:val="22"/>
                <w:szCs w:val="22"/>
              </w:rPr>
            </w:pPr>
          </w:p>
          <w:p w14:paraId="3EA2B419" w14:textId="5B16B0E4" w:rsidR="0000448C" w:rsidRPr="00C846AA" w:rsidRDefault="004E251E" w:rsidP="00005A45">
            <w:pPr>
              <w:rPr>
                <w:rFonts w:ascii="Tahoma" w:hAnsi="Tahoma" w:cs="Tahoma"/>
                <w:sz w:val="22"/>
                <w:szCs w:val="22"/>
              </w:rPr>
            </w:pPr>
            <w:r w:rsidRPr="00C846AA">
              <w:rPr>
                <w:rFonts w:ascii="Tahoma" w:hAnsi="Tahoma" w:cs="Tahoma"/>
                <w:sz w:val="22"/>
                <w:szCs w:val="22"/>
              </w:rPr>
              <w:t>We do our best to accommodate part-time and flexible working requests, where possible, to build on our culture of trust, empowerment, and flexibility.</w:t>
            </w:r>
          </w:p>
          <w:p w14:paraId="66F35923" w14:textId="77777777" w:rsidR="00063AC4" w:rsidRPr="00C846AA" w:rsidRDefault="00063AC4" w:rsidP="00005A45">
            <w:pPr>
              <w:rPr>
                <w:rFonts w:ascii="Tahoma" w:hAnsi="Tahoma" w:cs="Tahoma"/>
                <w:sz w:val="22"/>
                <w:szCs w:val="22"/>
              </w:rPr>
            </w:pPr>
          </w:p>
          <w:p w14:paraId="2962FAE6" w14:textId="119B0B58" w:rsidR="0010465B" w:rsidRPr="00C846AA" w:rsidRDefault="0010465B" w:rsidP="0010465B">
            <w:pPr>
              <w:rPr>
                <w:rFonts w:ascii="Tahoma" w:hAnsi="Tahoma" w:cs="Tahoma"/>
                <w:b/>
                <w:sz w:val="22"/>
                <w:szCs w:val="22"/>
              </w:rPr>
            </w:pPr>
            <w:r w:rsidRPr="00C846AA">
              <w:rPr>
                <w:rFonts w:ascii="Tahoma" w:hAnsi="Tahoma" w:cs="Tahoma"/>
                <w:b/>
                <w:sz w:val="22"/>
                <w:szCs w:val="22"/>
              </w:rPr>
              <w:t>Our beliefs and values</w:t>
            </w:r>
          </w:p>
          <w:p w14:paraId="4797BB63" w14:textId="77777777" w:rsidR="00E65058" w:rsidRPr="00C846AA" w:rsidRDefault="007E1843" w:rsidP="00063AC4">
            <w:pPr>
              <w:pStyle w:val="xmsonormal"/>
              <w:spacing w:before="0" w:beforeAutospacing="0" w:after="0" w:afterAutospacing="0"/>
              <w:rPr>
                <w:rFonts w:ascii="Tahoma" w:hAnsi="Tahoma" w:cs="Tahoma"/>
              </w:rPr>
            </w:pPr>
            <w:r w:rsidRPr="00C846AA">
              <w:rPr>
                <w:rFonts w:ascii="Tahoma" w:hAnsi="Tahoma" w:cs="Tahoma"/>
              </w:rPr>
              <w:t>We</w:t>
            </w:r>
            <w:r w:rsidR="00063AC4" w:rsidRPr="00C846AA">
              <w:rPr>
                <w:rFonts w:ascii="Tahoma" w:hAnsi="Tahoma" w:cs="Tahoma"/>
              </w:rPr>
              <w:t xml:space="preserve"> believe in building a diverse workforce, where our people are empowered to attend work as their true selves</w:t>
            </w:r>
            <w:r w:rsidR="00977B86" w:rsidRPr="00C846AA">
              <w:rPr>
                <w:rFonts w:ascii="Tahoma" w:hAnsi="Tahoma" w:cs="Tahoma"/>
              </w:rPr>
              <w:t>. W</w:t>
            </w:r>
            <w:r w:rsidR="00063AC4" w:rsidRPr="00C846AA">
              <w:rPr>
                <w:rFonts w:ascii="Tahoma" w:hAnsi="Tahoma" w:cs="Tahoma"/>
              </w:rPr>
              <w:t>e encourage people from all backgrounds to apply.</w:t>
            </w:r>
          </w:p>
          <w:p w14:paraId="51F4A488" w14:textId="77777777" w:rsidR="00E65058" w:rsidRPr="00C846AA" w:rsidRDefault="00E65058" w:rsidP="00063AC4">
            <w:pPr>
              <w:pStyle w:val="xmsonormal"/>
              <w:spacing w:before="0" w:beforeAutospacing="0" w:after="0" w:afterAutospacing="0"/>
              <w:rPr>
                <w:rFonts w:ascii="Tahoma" w:hAnsi="Tahoma" w:cs="Tahoma"/>
              </w:rPr>
            </w:pPr>
          </w:p>
          <w:p w14:paraId="379824AD" w14:textId="5783728A" w:rsidR="0048107C" w:rsidRPr="00C846AA" w:rsidRDefault="00063AC4" w:rsidP="00063AC4">
            <w:pPr>
              <w:pStyle w:val="xmsonormal"/>
              <w:spacing w:before="0" w:beforeAutospacing="0" w:after="0" w:afterAutospacing="0"/>
              <w:rPr>
                <w:rFonts w:ascii="Tahoma" w:hAnsi="Tahoma" w:cs="Tahoma"/>
              </w:rPr>
            </w:pPr>
            <w:r w:rsidRPr="00C846AA">
              <w:rPr>
                <w:rFonts w:ascii="Tahoma" w:hAnsi="Tahoma" w:cs="Tahoma"/>
              </w:rPr>
              <w:t xml:space="preserve">We want to sustain a </w:t>
            </w:r>
            <w:r w:rsidR="004D599D" w:rsidRPr="00C846AA">
              <w:rPr>
                <w:rFonts w:ascii="Tahoma" w:hAnsi="Tahoma" w:cs="Tahoma"/>
              </w:rPr>
              <w:t xml:space="preserve">nurturing </w:t>
            </w:r>
            <w:r w:rsidRPr="00C846AA">
              <w:rPr>
                <w:rFonts w:ascii="Tahoma" w:hAnsi="Tahoma" w:cs="Tahoma"/>
              </w:rPr>
              <w:t>culture</w:t>
            </w:r>
            <w:r w:rsidR="004D599D" w:rsidRPr="00C846AA">
              <w:rPr>
                <w:rFonts w:ascii="Tahoma" w:hAnsi="Tahoma" w:cs="Tahoma"/>
              </w:rPr>
              <w:t>. A</w:t>
            </w:r>
            <w:r w:rsidR="00D111B1" w:rsidRPr="00C846AA">
              <w:rPr>
                <w:rFonts w:ascii="Tahoma" w:hAnsi="Tahoma" w:cs="Tahoma"/>
              </w:rPr>
              <w:t xml:space="preserve">nd </w:t>
            </w:r>
            <w:r w:rsidR="005378E9" w:rsidRPr="00C846AA">
              <w:rPr>
                <w:rFonts w:ascii="Tahoma" w:hAnsi="Tahoma" w:cs="Tahoma"/>
              </w:rPr>
              <w:t xml:space="preserve">our people </w:t>
            </w:r>
            <w:r w:rsidR="006B171C" w:rsidRPr="00C846AA">
              <w:rPr>
                <w:rFonts w:ascii="Tahoma" w:hAnsi="Tahoma" w:cs="Tahoma"/>
              </w:rPr>
              <w:t>to be</w:t>
            </w:r>
            <w:r w:rsidRPr="00C846AA">
              <w:rPr>
                <w:rFonts w:ascii="Tahoma" w:hAnsi="Tahoma" w:cs="Tahoma"/>
              </w:rPr>
              <w:t xml:space="preserve"> rewarded equally, regardless of race, national or ethnic origin, sexual orientation, age, </w:t>
            </w:r>
            <w:r w:rsidR="0048107C" w:rsidRPr="00C846AA">
              <w:rPr>
                <w:rFonts w:ascii="Tahoma" w:hAnsi="Tahoma" w:cs="Tahoma"/>
              </w:rPr>
              <w:t>disability,</w:t>
            </w:r>
            <w:r w:rsidRPr="00C846AA">
              <w:rPr>
                <w:rFonts w:ascii="Tahoma" w:hAnsi="Tahoma" w:cs="Tahoma"/>
              </w:rPr>
              <w:t xml:space="preserve"> or gender.</w:t>
            </w:r>
          </w:p>
          <w:p w14:paraId="0DA0EF83" w14:textId="77777777" w:rsidR="0048107C" w:rsidRPr="00C846AA" w:rsidRDefault="0048107C" w:rsidP="00063AC4">
            <w:pPr>
              <w:pStyle w:val="xmsonormal"/>
              <w:spacing w:before="0" w:beforeAutospacing="0" w:after="0" w:afterAutospacing="0"/>
              <w:rPr>
                <w:rFonts w:ascii="Tahoma" w:hAnsi="Tahoma" w:cs="Tahoma"/>
              </w:rPr>
            </w:pPr>
          </w:p>
          <w:p w14:paraId="15EF7A4F" w14:textId="70269E8C" w:rsidR="00063AC4" w:rsidRPr="00C846AA" w:rsidRDefault="00063AC4" w:rsidP="00063AC4">
            <w:pPr>
              <w:pStyle w:val="xmsonormal"/>
              <w:spacing w:before="0" w:beforeAutospacing="0" w:after="0" w:afterAutospacing="0"/>
              <w:rPr>
                <w:rFonts w:ascii="Tahoma" w:hAnsi="Tahoma" w:cs="Tahoma"/>
              </w:rPr>
            </w:pPr>
            <w:r w:rsidRPr="00C846AA">
              <w:rPr>
                <w:rFonts w:ascii="Tahoma" w:hAnsi="Tahoma" w:cs="Tahoma"/>
              </w:rPr>
              <w:t xml:space="preserve">Our </w:t>
            </w:r>
            <w:r w:rsidR="006B171C" w:rsidRPr="00C846AA">
              <w:rPr>
                <w:rFonts w:ascii="Tahoma" w:hAnsi="Tahoma" w:cs="Tahoma"/>
              </w:rPr>
              <w:t>values are at the heart of everything we do</w:t>
            </w:r>
            <w:r w:rsidRPr="00C846AA">
              <w:rPr>
                <w:rFonts w:ascii="Tahoma" w:hAnsi="Tahoma" w:cs="Tahoma"/>
              </w:rPr>
              <w:t>:</w:t>
            </w:r>
          </w:p>
          <w:p w14:paraId="1F33D908" w14:textId="77777777" w:rsidR="00063AC4" w:rsidRPr="00C846AA" w:rsidRDefault="00063AC4" w:rsidP="0048107C">
            <w:pPr>
              <w:pStyle w:val="xmsonormal"/>
              <w:numPr>
                <w:ilvl w:val="0"/>
                <w:numId w:val="38"/>
              </w:numPr>
              <w:spacing w:before="0" w:beforeAutospacing="0" w:after="0" w:afterAutospacing="0"/>
              <w:rPr>
                <w:rFonts w:ascii="Tahoma" w:hAnsi="Tahoma" w:cs="Tahoma"/>
              </w:rPr>
            </w:pPr>
            <w:r w:rsidRPr="00C846AA">
              <w:rPr>
                <w:rFonts w:ascii="Tahoma" w:hAnsi="Tahoma" w:cs="Tahoma"/>
              </w:rPr>
              <w:t>We believe no one should be left behind à We find solutions</w:t>
            </w:r>
          </w:p>
          <w:p w14:paraId="2319C174" w14:textId="77777777" w:rsidR="00063AC4" w:rsidRPr="00C846AA" w:rsidRDefault="00063AC4" w:rsidP="0048107C">
            <w:pPr>
              <w:pStyle w:val="xmsonormal"/>
              <w:numPr>
                <w:ilvl w:val="0"/>
                <w:numId w:val="38"/>
              </w:numPr>
              <w:spacing w:before="0" w:beforeAutospacing="0" w:after="0" w:afterAutospacing="0"/>
              <w:rPr>
                <w:rFonts w:ascii="Tahoma" w:hAnsi="Tahoma" w:cs="Tahoma"/>
              </w:rPr>
            </w:pPr>
            <w:r w:rsidRPr="00C846AA">
              <w:rPr>
                <w:rFonts w:ascii="Tahoma" w:hAnsi="Tahoma" w:cs="Tahoma"/>
              </w:rPr>
              <w:t>We believe we must take the lead à We drive change</w:t>
            </w:r>
          </w:p>
          <w:p w14:paraId="083DED67" w14:textId="1BD9C1C9" w:rsidR="00063AC4" w:rsidRPr="00C846AA" w:rsidRDefault="00063AC4" w:rsidP="0048107C">
            <w:pPr>
              <w:pStyle w:val="xmsonormal"/>
              <w:numPr>
                <w:ilvl w:val="0"/>
                <w:numId w:val="38"/>
              </w:numPr>
              <w:spacing w:before="0" w:beforeAutospacing="0" w:after="0" w:afterAutospacing="0"/>
              <w:rPr>
                <w:rFonts w:ascii="Tahoma" w:hAnsi="Tahoma" w:cs="Tahoma"/>
              </w:rPr>
            </w:pPr>
            <w:r w:rsidRPr="00C846AA">
              <w:rPr>
                <w:rFonts w:ascii="Tahoma" w:hAnsi="Tahoma" w:cs="Tahoma"/>
              </w:rPr>
              <w:t>We believe everything starts with the customer à We care</w:t>
            </w:r>
          </w:p>
          <w:p w14:paraId="5D98BED3" w14:textId="7D02580A" w:rsidR="0023680C" w:rsidRPr="00C846AA" w:rsidRDefault="0023680C" w:rsidP="00005A45">
            <w:pPr>
              <w:rPr>
                <w:rFonts w:ascii="Tahoma" w:hAnsi="Tahoma" w:cs="Tahoma"/>
                <w:sz w:val="22"/>
                <w:szCs w:val="22"/>
              </w:rPr>
            </w:pPr>
          </w:p>
        </w:tc>
      </w:tr>
      <w:tr w:rsidR="0000448C" w:rsidRPr="00C846AA" w14:paraId="61AF930C" w14:textId="77777777" w:rsidTr="0023680C">
        <w:tc>
          <w:tcPr>
            <w:tcW w:w="10054" w:type="dxa"/>
            <w:gridSpan w:val="2"/>
          </w:tcPr>
          <w:p w14:paraId="6ACC417C" w14:textId="77777777" w:rsidR="004E251E" w:rsidRPr="00C846AA" w:rsidRDefault="004E251E" w:rsidP="004E251E">
            <w:pPr>
              <w:rPr>
                <w:rFonts w:ascii="Tahoma" w:hAnsi="Tahoma" w:cs="Tahoma"/>
                <w:b/>
                <w:color w:val="1739E5"/>
                <w:sz w:val="22"/>
                <w:szCs w:val="22"/>
              </w:rPr>
            </w:pPr>
            <w:r w:rsidRPr="00C846AA">
              <w:rPr>
                <w:rFonts w:ascii="Tahoma" w:hAnsi="Tahoma" w:cs="Tahoma"/>
                <w:b/>
                <w:color w:val="1739E5"/>
                <w:sz w:val="22"/>
                <w:szCs w:val="22"/>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rsidRPr="00C846AA" w14:paraId="3DCDCBA2" w14:textId="77777777" w:rsidTr="00775E57">
              <w:tc>
                <w:tcPr>
                  <w:tcW w:w="704" w:type="dxa"/>
                </w:tcPr>
                <w:p w14:paraId="38F926F0" w14:textId="77777777" w:rsidR="004E251E" w:rsidRPr="00C846AA" w:rsidRDefault="004E251E" w:rsidP="004E251E">
                  <w:pPr>
                    <w:jc w:val="center"/>
                    <w:rPr>
                      <w:rFonts w:ascii="Tahoma" w:hAnsi="Tahoma" w:cs="Tahoma"/>
                      <w:b/>
                      <w:color w:val="1739E5"/>
                      <w:sz w:val="22"/>
                      <w:szCs w:val="22"/>
                    </w:rPr>
                  </w:pPr>
                  <w:r w:rsidRPr="00C846AA">
                    <w:rPr>
                      <w:rFonts w:ascii="Tahoma" w:hAnsi="Tahoma" w:cs="Tahoma"/>
                      <w:b/>
                      <w:noProof/>
                      <w:color w:val="1739E5"/>
                      <w:sz w:val="22"/>
                      <w:szCs w:val="22"/>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C846AA" w:rsidRDefault="004E251E" w:rsidP="004E251E">
                  <w:pPr>
                    <w:rPr>
                      <w:rFonts w:ascii="Tahoma" w:hAnsi="Tahoma" w:cs="Tahoma"/>
                      <w:sz w:val="22"/>
                      <w:szCs w:val="22"/>
                    </w:rPr>
                  </w:pPr>
                  <w:r w:rsidRPr="00C846AA">
                    <w:rPr>
                      <w:rFonts w:ascii="Tahoma" w:hAnsi="Tahoma" w:cs="Tahoma"/>
                      <w:b/>
                      <w:bCs/>
                      <w:sz w:val="22"/>
                      <w:szCs w:val="22"/>
                    </w:rPr>
                    <w:t>Pay</w:t>
                  </w:r>
                  <w:r w:rsidRPr="00C846AA">
                    <w:rPr>
                      <w:rFonts w:ascii="Tahoma" w:hAnsi="Tahoma" w:cs="Tahoma"/>
                      <w:sz w:val="22"/>
                      <w:szCs w:val="22"/>
                    </w:rPr>
                    <w:t xml:space="preserve">: competitive salary, with a yearly </w:t>
                  </w:r>
                  <w:r w:rsidR="003F7AD5" w:rsidRPr="00C846AA">
                    <w:rPr>
                      <w:rFonts w:ascii="Tahoma" w:hAnsi="Tahoma" w:cs="Tahoma"/>
                      <w:sz w:val="22"/>
                      <w:szCs w:val="22"/>
                    </w:rPr>
                    <w:t xml:space="preserve">discretionary </w:t>
                  </w:r>
                  <w:r w:rsidRPr="00C846AA">
                    <w:rPr>
                      <w:rFonts w:ascii="Tahoma" w:hAnsi="Tahoma" w:cs="Tahoma"/>
                      <w:sz w:val="22"/>
                      <w:szCs w:val="22"/>
                    </w:rPr>
                    <w:t>bonus, based on your performance</w:t>
                  </w:r>
                </w:p>
              </w:tc>
            </w:tr>
            <w:tr w:rsidR="004E251E" w:rsidRPr="00C846AA" w14:paraId="50250362" w14:textId="77777777" w:rsidTr="00775E57">
              <w:tc>
                <w:tcPr>
                  <w:tcW w:w="704" w:type="dxa"/>
                </w:tcPr>
                <w:p w14:paraId="1B09E83C" w14:textId="77777777" w:rsidR="004E251E" w:rsidRPr="00C846AA" w:rsidRDefault="004E251E" w:rsidP="004E251E">
                  <w:pPr>
                    <w:jc w:val="center"/>
                    <w:rPr>
                      <w:rFonts w:ascii="Tahoma" w:hAnsi="Tahoma" w:cs="Tahoma"/>
                      <w:b/>
                      <w:color w:val="1739E5"/>
                      <w:sz w:val="22"/>
                      <w:szCs w:val="22"/>
                    </w:rPr>
                  </w:pPr>
                  <w:r w:rsidRPr="00C846AA">
                    <w:rPr>
                      <w:rFonts w:ascii="Tahoma" w:hAnsi="Tahoma" w:cs="Tahoma"/>
                      <w:b/>
                      <w:noProof/>
                      <w:color w:val="1739E5"/>
                      <w:sz w:val="22"/>
                      <w:szCs w:val="22"/>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C846AA" w:rsidRDefault="004E251E" w:rsidP="004E251E">
                  <w:pPr>
                    <w:rPr>
                      <w:rFonts w:ascii="Tahoma" w:hAnsi="Tahoma" w:cs="Tahoma"/>
                      <w:sz w:val="22"/>
                      <w:szCs w:val="22"/>
                    </w:rPr>
                  </w:pPr>
                  <w:r w:rsidRPr="00C846AA">
                    <w:rPr>
                      <w:rFonts w:ascii="Tahoma" w:hAnsi="Tahoma" w:cs="Tahoma"/>
                      <w:b/>
                      <w:bCs/>
                      <w:sz w:val="22"/>
                      <w:szCs w:val="22"/>
                    </w:rPr>
                    <w:t>Holiday</w:t>
                  </w:r>
                  <w:r w:rsidRPr="00C846AA">
                    <w:rPr>
                      <w:rFonts w:ascii="Tahoma" w:hAnsi="Tahoma" w:cs="Tahoma"/>
                      <w:sz w:val="22"/>
                      <w:szCs w:val="22"/>
                    </w:rPr>
                    <w:t>: 28 days, and you can buy and sell days</w:t>
                  </w:r>
                </w:p>
              </w:tc>
            </w:tr>
            <w:tr w:rsidR="00775E57" w:rsidRPr="00C846AA" w14:paraId="098EAE6B" w14:textId="77777777" w:rsidTr="00775E57">
              <w:tc>
                <w:tcPr>
                  <w:tcW w:w="704" w:type="dxa"/>
                </w:tcPr>
                <w:p w14:paraId="1A21B2DF" w14:textId="4EDC6EAA" w:rsidR="00775E57" w:rsidRPr="00C846AA" w:rsidRDefault="00775E57" w:rsidP="004E251E">
                  <w:pPr>
                    <w:jc w:val="center"/>
                    <w:rPr>
                      <w:rFonts w:ascii="Tahoma" w:hAnsi="Tahoma" w:cs="Tahoma"/>
                      <w:b/>
                      <w:noProof/>
                      <w:color w:val="1739E5"/>
                      <w:sz w:val="22"/>
                      <w:szCs w:val="22"/>
                    </w:rPr>
                  </w:pPr>
                  <w:r w:rsidRPr="00C846AA">
                    <w:rPr>
                      <w:rFonts w:ascii="Tahoma" w:hAnsi="Tahoma" w:cs="Tahoma"/>
                      <w:b/>
                      <w:noProof/>
                      <w:color w:val="1739E5"/>
                      <w:sz w:val="22"/>
                      <w:szCs w:val="22"/>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C846AA" w:rsidRDefault="00775E57" w:rsidP="004E251E">
                  <w:pPr>
                    <w:rPr>
                      <w:rFonts w:ascii="Tahoma" w:hAnsi="Tahoma" w:cs="Tahoma"/>
                      <w:b/>
                      <w:bCs/>
                      <w:sz w:val="22"/>
                      <w:szCs w:val="22"/>
                    </w:rPr>
                  </w:pPr>
                  <w:r w:rsidRPr="00C846AA">
                    <w:rPr>
                      <w:rFonts w:ascii="Tahoma" w:hAnsi="Tahoma" w:cs="Tahoma"/>
                      <w:b/>
                      <w:bCs/>
                      <w:sz w:val="22"/>
                      <w:szCs w:val="22"/>
                    </w:rPr>
                    <w:t>Pension</w:t>
                  </w:r>
                  <w:r w:rsidRPr="00C846AA">
                    <w:rPr>
                      <w:rFonts w:ascii="Tahoma" w:hAnsi="Tahoma" w:cs="Tahoma"/>
                      <w:sz w:val="22"/>
                      <w:szCs w:val="22"/>
                    </w:rPr>
                    <w:t>: 15% non-contributory pension (9% during probation)</w:t>
                  </w:r>
                </w:p>
              </w:tc>
            </w:tr>
            <w:tr w:rsidR="004E251E" w:rsidRPr="00C846AA" w14:paraId="5E9DD333" w14:textId="77777777" w:rsidTr="00775E57">
              <w:tc>
                <w:tcPr>
                  <w:tcW w:w="704" w:type="dxa"/>
                </w:tcPr>
                <w:p w14:paraId="36FF992C" w14:textId="77777777" w:rsidR="004E251E" w:rsidRPr="00C846AA" w:rsidRDefault="004E251E" w:rsidP="004E251E">
                  <w:pPr>
                    <w:jc w:val="center"/>
                    <w:rPr>
                      <w:rFonts w:ascii="Tahoma" w:hAnsi="Tahoma" w:cs="Tahoma"/>
                      <w:b/>
                      <w:color w:val="1739E5"/>
                      <w:sz w:val="22"/>
                      <w:szCs w:val="22"/>
                    </w:rPr>
                  </w:pPr>
                  <w:r w:rsidRPr="00C846AA">
                    <w:rPr>
                      <w:rFonts w:ascii="Tahoma" w:hAnsi="Tahoma" w:cs="Tahoma"/>
                      <w:b/>
                      <w:noProof/>
                      <w:color w:val="1739E5"/>
                      <w:sz w:val="22"/>
                      <w:szCs w:val="22"/>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C846AA" w:rsidRDefault="004E251E" w:rsidP="004E251E">
                  <w:pPr>
                    <w:rPr>
                      <w:rFonts w:ascii="Tahoma" w:hAnsi="Tahoma" w:cs="Tahoma"/>
                      <w:sz w:val="22"/>
                      <w:szCs w:val="22"/>
                    </w:rPr>
                  </w:pPr>
                  <w:r w:rsidRPr="00C846AA">
                    <w:rPr>
                      <w:rFonts w:ascii="Tahoma" w:hAnsi="Tahoma" w:cs="Tahoma"/>
                      <w:b/>
                      <w:bCs/>
                      <w:sz w:val="22"/>
                      <w:szCs w:val="22"/>
                    </w:rPr>
                    <w:t>Health and wellbeing</w:t>
                  </w:r>
                  <w:r w:rsidRPr="00C846AA">
                    <w:rPr>
                      <w:rFonts w:ascii="Tahoma" w:hAnsi="Tahoma" w:cs="Tahoma"/>
                      <w:sz w:val="22"/>
                      <w:szCs w:val="22"/>
                    </w:rPr>
                    <w:t xml:space="preserve">: Private Medical Insurance cover </w:t>
                  </w:r>
                  <w:r w:rsidR="004B3BC9" w:rsidRPr="00C846AA">
                    <w:rPr>
                      <w:rFonts w:ascii="Tahoma" w:hAnsi="Tahoma" w:cs="Tahoma"/>
                      <w:sz w:val="22"/>
                      <w:szCs w:val="22"/>
                    </w:rPr>
                    <w:t xml:space="preserve">available for all employees </w:t>
                  </w:r>
                  <w:r w:rsidRPr="00C846AA">
                    <w:rPr>
                      <w:rFonts w:ascii="Tahoma" w:hAnsi="Tahoma" w:cs="Tahoma"/>
                      <w:sz w:val="22"/>
                      <w:szCs w:val="22"/>
                    </w:rPr>
                    <w:t>and free health screenings for over 50s. Life assurance at four times your basic salary, to give you</w:t>
                  </w:r>
                  <w:r w:rsidR="00FD1083" w:rsidRPr="00C846AA">
                    <w:rPr>
                      <w:rFonts w:ascii="Tahoma" w:hAnsi="Tahoma" w:cs="Tahoma"/>
                      <w:sz w:val="22"/>
                      <w:szCs w:val="22"/>
                    </w:rPr>
                    <w:t xml:space="preserve"> </w:t>
                  </w:r>
                  <w:r w:rsidRPr="00C846AA">
                    <w:rPr>
                      <w:rFonts w:ascii="Tahoma" w:hAnsi="Tahoma" w:cs="Tahoma"/>
                      <w:sz w:val="22"/>
                      <w:szCs w:val="22"/>
                    </w:rPr>
                    <w:t>peace of mind. Free access to healthcare apps like Peppy, Unmind, and Aviva Digital GP. Mental Health Allies and an Employee Assistance Programme</w:t>
                  </w:r>
                </w:p>
              </w:tc>
            </w:tr>
            <w:tr w:rsidR="004E251E" w:rsidRPr="00C846AA" w14:paraId="50E51FB1" w14:textId="77777777" w:rsidTr="00775E57">
              <w:tc>
                <w:tcPr>
                  <w:tcW w:w="704" w:type="dxa"/>
                </w:tcPr>
                <w:p w14:paraId="67BC4223" w14:textId="77777777" w:rsidR="004E251E" w:rsidRPr="00C846AA" w:rsidRDefault="004E251E" w:rsidP="004E251E">
                  <w:pPr>
                    <w:jc w:val="center"/>
                    <w:rPr>
                      <w:rFonts w:ascii="Tahoma" w:hAnsi="Tahoma" w:cs="Tahoma"/>
                      <w:b/>
                      <w:color w:val="1739E5"/>
                      <w:sz w:val="22"/>
                      <w:szCs w:val="22"/>
                    </w:rPr>
                  </w:pPr>
                  <w:r w:rsidRPr="00C846AA">
                    <w:rPr>
                      <w:rFonts w:ascii="Tahoma" w:hAnsi="Tahoma" w:cs="Tahoma"/>
                      <w:b/>
                      <w:noProof/>
                      <w:color w:val="1739E5"/>
                      <w:sz w:val="22"/>
                      <w:szCs w:val="22"/>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C846AA" w:rsidRDefault="004E251E" w:rsidP="004E251E">
                  <w:pPr>
                    <w:rPr>
                      <w:rFonts w:ascii="Tahoma" w:hAnsi="Tahoma" w:cs="Tahoma"/>
                      <w:sz w:val="22"/>
                      <w:szCs w:val="22"/>
                    </w:rPr>
                  </w:pPr>
                  <w:r w:rsidRPr="00C846AA">
                    <w:rPr>
                      <w:rFonts w:ascii="Tahoma" w:hAnsi="Tahoma" w:cs="Tahoma"/>
                      <w:b/>
                      <w:bCs/>
                      <w:sz w:val="22"/>
                      <w:szCs w:val="22"/>
                    </w:rPr>
                    <w:t>Development</w:t>
                  </w:r>
                  <w:r w:rsidRPr="00C846AA">
                    <w:rPr>
                      <w:rFonts w:ascii="Tahoma" w:hAnsi="Tahoma" w:cs="Tahoma"/>
                      <w:sz w:val="22"/>
                      <w:szCs w:val="22"/>
                    </w:rPr>
                    <w:t xml:space="preserve">: A library of internal training on our </w:t>
                  </w:r>
                  <w:proofErr w:type="spellStart"/>
                  <w:r w:rsidRPr="00C846AA">
                    <w:rPr>
                      <w:rFonts w:ascii="Tahoma" w:hAnsi="Tahoma" w:cs="Tahoma"/>
                      <w:sz w:val="22"/>
                      <w:szCs w:val="22"/>
                    </w:rPr>
                    <w:t>myLearn</w:t>
                  </w:r>
                  <w:proofErr w:type="spellEnd"/>
                  <w:r w:rsidRPr="00C846AA">
                    <w:rPr>
                      <w:rFonts w:ascii="Tahoma" w:hAnsi="Tahoma" w:cs="Tahoma"/>
                      <w:sz w:val="22"/>
                      <w:szCs w:val="22"/>
                    </w:rPr>
                    <w:t xml:space="preserve"> platform</w:t>
                  </w:r>
                </w:p>
              </w:tc>
            </w:tr>
            <w:tr w:rsidR="004E251E" w:rsidRPr="00C846AA" w14:paraId="6F43F11A" w14:textId="77777777" w:rsidTr="00775E57">
              <w:tc>
                <w:tcPr>
                  <w:tcW w:w="704" w:type="dxa"/>
                </w:tcPr>
                <w:p w14:paraId="00FDB44D" w14:textId="77777777" w:rsidR="004E251E" w:rsidRPr="00C846AA" w:rsidRDefault="004E251E" w:rsidP="004E251E">
                  <w:pPr>
                    <w:jc w:val="center"/>
                    <w:rPr>
                      <w:rFonts w:ascii="Tahoma" w:hAnsi="Tahoma" w:cs="Tahoma"/>
                      <w:b/>
                      <w:color w:val="1739E5"/>
                      <w:sz w:val="22"/>
                      <w:szCs w:val="22"/>
                    </w:rPr>
                  </w:pPr>
                  <w:r w:rsidRPr="00C846AA">
                    <w:rPr>
                      <w:rFonts w:ascii="Tahoma" w:hAnsi="Tahoma" w:cs="Tahoma"/>
                      <w:b/>
                      <w:noProof/>
                      <w:color w:val="1739E5"/>
                      <w:sz w:val="22"/>
                      <w:szCs w:val="22"/>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C846AA" w:rsidRDefault="004E251E" w:rsidP="004E251E">
                  <w:pPr>
                    <w:rPr>
                      <w:rFonts w:ascii="Tahoma" w:hAnsi="Tahoma" w:cs="Tahoma"/>
                      <w:sz w:val="22"/>
                      <w:szCs w:val="22"/>
                    </w:rPr>
                  </w:pPr>
                  <w:r w:rsidRPr="00C846AA">
                    <w:rPr>
                      <w:rFonts w:ascii="Tahoma" w:hAnsi="Tahoma" w:cs="Tahoma"/>
                      <w:b/>
                      <w:bCs/>
                      <w:sz w:val="22"/>
                      <w:szCs w:val="22"/>
                    </w:rPr>
                    <w:t>Family friendly</w:t>
                  </w:r>
                  <w:r w:rsidRPr="00C846AA">
                    <w:rPr>
                      <w:rFonts w:ascii="Tahoma" w:hAnsi="Tahoma" w:cs="Tahoma"/>
                      <w:sz w:val="22"/>
                      <w:szCs w:val="22"/>
                    </w:rPr>
                    <w:t>: We have competitive family leave policies</w:t>
                  </w:r>
                </w:p>
              </w:tc>
            </w:tr>
            <w:tr w:rsidR="004E251E" w:rsidRPr="00C846AA" w14:paraId="752914ED" w14:textId="77777777" w:rsidTr="00775E57">
              <w:tc>
                <w:tcPr>
                  <w:tcW w:w="704" w:type="dxa"/>
                </w:tcPr>
                <w:p w14:paraId="1C85553E" w14:textId="77777777" w:rsidR="004E251E" w:rsidRPr="00C846AA" w:rsidRDefault="004E251E" w:rsidP="004E251E">
                  <w:pPr>
                    <w:jc w:val="center"/>
                    <w:rPr>
                      <w:rFonts w:ascii="Tahoma" w:hAnsi="Tahoma" w:cs="Tahoma"/>
                      <w:b/>
                      <w:color w:val="1739E5"/>
                      <w:sz w:val="22"/>
                      <w:szCs w:val="22"/>
                    </w:rPr>
                  </w:pPr>
                  <w:r w:rsidRPr="00C846AA">
                    <w:rPr>
                      <w:rFonts w:ascii="Tahoma" w:hAnsi="Tahoma" w:cs="Tahoma"/>
                      <w:b/>
                      <w:noProof/>
                      <w:color w:val="1739E5"/>
                      <w:sz w:val="22"/>
                      <w:szCs w:val="22"/>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C846AA" w:rsidRDefault="004E251E" w:rsidP="004E251E">
                  <w:pPr>
                    <w:rPr>
                      <w:rFonts w:ascii="Tahoma" w:hAnsi="Tahoma" w:cs="Tahoma"/>
                      <w:sz w:val="22"/>
                      <w:szCs w:val="22"/>
                    </w:rPr>
                  </w:pPr>
                  <w:r w:rsidRPr="00C846AA">
                    <w:rPr>
                      <w:rFonts w:ascii="Tahoma" w:hAnsi="Tahoma" w:cs="Tahoma"/>
                      <w:b/>
                      <w:bCs/>
                      <w:sz w:val="22"/>
                      <w:szCs w:val="22"/>
                    </w:rPr>
                    <w:t>Diversity and inclusion</w:t>
                  </w:r>
                  <w:r w:rsidRPr="00C846AA">
                    <w:rPr>
                      <w:rFonts w:ascii="Tahoma" w:hAnsi="Tahoma" w:cs="Tahoma"/>
                      <w:sz w:val="22"/>
                      <w:szCs w:val="22"/>
                    </w:rPr>
                    <w:t>: We embrace the diversity of our people and empower them to come to work as their true selves. We want them to flourish and be rewarded equally. We have Employee Network Groups, and we pride ourselves on being inclusive and all our offices have first-rate disability access</w:t>
                  </w:r>
                </w:p>
              </w:tc>
            </w:tr>
            <w:tr w:rsidR="004E251E" w:rsidRPr="00C846AA" w14:paraId="61178ED4" w14:textId="77777777" w:rsidTr="00775E57">
              <w:tc>
                <w:tcPr>
                  <w:tcW w:w="704" w:type="dxa"/>
                </w:tcPr>
                <w:p w14:paraId="4414D018" w14:textId="77777777" w:rsidR="004E251E" w:rsidRPr="00C846AA" w:rsidRDefault="004E251E" w:rsidP="004E251E">
                  <w:pPr>
                    <w:jc w:val="center"/>
                    <w:rPr>
                      <w:rFonts w:ascii="Tahoma" w:hAnsi="Tahoma" w:cs="Tahoma"/>
                      <w:b/>
                      <w:color w:val="1739E5"/>
                      <w:sz w:val="22"/>
                      <w:szCs w:val="22"/>
                    </w:rPr>
                  </w:pPr>
                  <w:r w:rsidRPr="00C846AA">
                    <w:rPr>
                      <w:rFonts w:ascii="Tahoma" w:hAnsi="Tahoma" w:cs="Tahoma"/>
                      <w:b/>
                      <w:bCs/>
                      <w:noProof/>
                      <w:sz w:val="22"/>
                      <w:szCs w:val="22"/>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Pr="00C846AA" w:rsidRDefault="004E251E" w:rsidP="004E251E">
                  <w:pPr>
                    <w:rPr>
                      <w:rFonts w:ascii="Tahoma" w:hAnsi="Tahoma" w:cs="Tahoma"/>
                      <w:b/>
                      <w:color w:val="1739E5"/>
                      <w:sz w:val="22"/>
                      <w:szCs w:val="22"/>
                    </w:rPr>
                  </w:pPr>
                  <w:r w:rsidRPr="00C846AA">
                    <w:rPr>
                      <w:rFonts w:ascii="Tahoma" w:hAnsi="Tahoma" w:cs="Tahoma"/>
                      <w:b/>
                      <w:bCs/>
                      <w:sz w:val="22"/>
                      <w:szCs w:val="22"/>
                    </w:rPr>
                    <w:t>Helping our community</w:t>
                  </w:r>
                  <w:r w:rsidRPr="00C846AA">
                    <w:rPr>
                      <w:rFonts w:ascii="Tahoma" w:hAnsi="Tahoma" w:cs="Tahoma"/>
                      <w:sz w:val="22"/>
                      <w:szCs w:val="22"/>
                    </w:rPr>
                    <w:t>: One volunteering day each year, and access to volunteering platform Neighbourly</w:t>
                  </w:r>
                </w:p>
              </w:tc>
            </w:tr>
            <w:tr w:rsidR="004E251E" w:rsidRPr="00C846AA" w14:paraId="7F7C42A2" w14:textId="77777777" w:rsidTr="00775E57">
              <w:tc>
                <w:tcPr>
                  <w:tcW w:w="704" w:type="dxa"/>
                </w:tcPr>
                <w:p w14:paraId="70071B23" w14:textId="77777777" w:rsidR="004E251E" w:rsidRPr="00C846AA" w:rsidRDefault="004E251E" w:rsidP="004E251E">
                  <w:pPr>
                    <w:jc w:val="center"/>
                    <w:rPr>
                      <w:rFonts w:ascii="Tahoma" w:hAnsi="Tahoma" w:cs="Tahoma"/>
                      <w:b/>
                      <w:color w:val="1739E5"/>
                      <w:sz w:val="22"/>
                      <w:szCs w:val="22"/>
                    </w:rPr>
                  </w:pPr>
                  <w:r w:rsidRPr="00C846AA">
                    <w:rPr>
                      <w:rFonts w:ascii="Tahoma" w:hAnsi="Tahoma" w:cs="Tahoma"/>
                      <w:b/>
                      <w:bCs/>
                      <w:noProof/>
                      <w:sz w:val="22"/>
                      <w:szCs w:val="22"/>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Pr="00C846AA" w:rsidRDefault="004E251E" w:rsidP="004E251E">
                  <w:pPr>
                    <w:rPr>
                      <w:rFonts w:ascii="Tahoma" w:hAnsi="Tahoma" w:cs="Tahoma"/>
                      <w:b/>
                      <w:color w:val="1739E5"/>
                      <w:sz w:val="22"/>
                      <w:szCs w:val="22"/>
                    </w:rPr>
                  </w:pPr>
                  <w:r w:rsidRPr="00C846AA">
                    <w:rPr>
                      <w:rFonts w:ascii="Tahoma" w:hAnsi="Tahoma" w:cs="Tahoma"/>
                      <w:b/>
                      <w:bCs/>
                      <w:sz w:val="22"/>
                      <w:szCs w:val="22"/>
                    </w:rPr>
                    <w:t>Schemes</w:t>
                  </w:r>
                  <w:r w:rsidRPr="00C846AA">
                    <w:rPr>
                      <w:rFonts w:ascii="Tahoma" w:hAnsi="Tahoma" w:cs="Tahoma"/>
                      <w:sz w:val="22"/>
                      <w:szCs w:val="22"/>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rsidRPr="00C846AA" w14:paraId="1DA0EB06" w14:textId="77777777" w:rsidTr="00775E57">
              <w:tc>
                <w:tcPr>
                  <w:tcW w:w="704" w:type="dxa"/>
                </w:tcPr>
                <w:p w14:paraId="5D1531B1" w14:textId="77777777" w:rsidR="004E251E" w:rsidRPr="00C846AA" w:rsidRDefault="004E251E" w:rsidP="004E251E">
                  <w:pPr>
                    <w:jc w:val="center"/>
                    <w:rPr>
                      <w:rFonts w:ascii="Tahoma" w:hAnsi="Tahoma" w:cs="Tahoma"/>
                      <w:b/>
                      <w:color w:val="1739E5"/>
                      <w:sz w:val="22"/>
                      <w:szCs w:val="22"/>
                    </w:rPr>
                  </w:pPr>
                  <w:r w:rsidRPr="00C846AA">
                    <w:rPr>
                      <w:rFonts w:ascii="Tahoma" w:hAnsi="Tahoma" w:cs="Tahoma"/>
                      <w:b/>
                      <w:bCs/>
                      <w:noProof/>
                      <w:sz w:val="22"/>
                      <w:szCs w:val="22"/>
                    </w:rPr>
                    <w:lastRenderedPageBreak/>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Pr="00C846AA" w:rsidRDefault="004E251E" w:rsidP="004E251E">
                  <w:pPr>
                    <w:rPr>
                      <w:rFonts w:ascii="Tahoma" w:hAnsi="Tahoma" w:cs="Tahoma"/>
                      <w:b/>
                      <w:color w:val="1739E5"/>
                      <w:sz w:val="22"/>
                      <w:szCs w:val="22"/>
                    </w:rPr>
                  </w:pPr>
                  <w:r w:rsidRPr="00C846AA">
                    <w:rPr>
                      <w:rFonts w:ascii="Tahoma" w:hAnsi="Tahoma" w:cs="Tahoma"/>
                      <w:b/>
                      <w:bCs/>
                      <w:sz w:val="22"/>
                      <w:szCs w:val="22"/>
                    </w:rPr>
                    <w:t>Other, voluntary benefits</w:t>
                  </w:r>
                  <w:r w:rsidRPr="00C846AA">
                    <w:rPr>
                      <w:rFonts w:ascii="Tahoma" w:hAnsi="Tahoma" w:cs="Tahoma"/>
                      <w:sz w:val="22"/>
                      <w:szCs w:val="22"/>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C846AA" w:rsidRDefault="0000448C" w:rsidP="00005A45">
            <w:pPr>
              <w:rPr>
                <w:rFonts w:ascii="Tahoma" w:hAnsi="Tahoma" w:cs="Tahoma"/>
                <w:b/>
                <w:color w:val="1739E5"/>
                <w:sz w:val="22"/>
                <w:szCs w:val="22"/>
              </w:rPr>
            </w:pPr>
          </w:p>
        </w:tc>
      </w:tr>
    </w:tbl>
    <w:p w14:paraId="62B44007" w14:textId="77777777" w:rsidR="00415DF9" w:rsidRPr="00C846AA" w:rsidRDefault="00415DF9" w:rsidP="00415DF9">
      <w:pPr>
        <w:rPr>
          <w:rFonts w:ascii="Tahoma" w:hAnsi="Tahoma" w:cs="Tahoma"/>
          <w:sz w:val="22"/>
          <w:szCs w:val="22"/>
        </w:rPr>
      </w:pPr>
    </w:p>
    <w:p w14:paraId="1E345329" w14:textId="77777777" w:rsidR="007F32CA" w:rsidRPr="00C846AA" w:rsidRDefault="007F32CA" w:rsidP="007F32CA">
      <w:pPr>
        <w:rPr>
          <w:rFonts w:ascii="Tahoma" w:hAnsi="Tahoma" w:cs="Tahoma"/>
          <w:sz w:val="22"/>
          <w:szCs w:val="22"/>
        </w:rPr>
      </w:pPr>
    </w:p>
    <w:p w14:paraId="1AC1C4EC" w14:textId="77777777" w:rsidR="00521E43" w:rsidRPr="00C846AA" w:rsidRDefault="00521E43" w:rsidP="005840E8">
      <w:pPr>
        <w:rPr>
          <w:rFonts w:ascii="Tahoma" w:hAnsi="Tahoma" w:cs="Tahoma"/>
          <w:bCs/>
          <w:sz w:val="22"/>
          <w:szCs w:val="22"/>
        </w:rPr>
      </w:pPr>
    </w:p>
    <w:p w14:paraId="0B3C8C49" w14:textId="77777777" w:rsidR="00473DD7" w:rsidRPr="00C846AA" w:rsidRDefault="00473DD7" w:rsidP="005840E8">
      <w:pPr>
        <w:rPr>
          <w:rFonts w:ascii="Tahoma" w:hAnsi="Tahoma" w:cs="Tahoma"/>
          <w:bCs/>
          <w:color w:val="FF3399"/>
          <w:sz w:val="22"/>
          <w:szCs w:val="22"/>
        </w:rPr>
      </w:pPr>
    </w:p>
    <w:p w14:paraId="2A55A80D" w14:textId="56FD572B" w:rsidR="002D5F9F" w:rsidRPr="00C846AA" w:rsidRDefault="002D5F9F" w:rsidP="00E30925">
      <w:pPr>
        <w:rPr>
          <w:rFonts w:ascii="Tahoma" w:hAnsi="Tahoma" w:cs="Tahoma"/>
          <w:bCs/>
          <w:sz w:val="22"/>
          <w:szCs w:val="22"/>
        </w:rPr>
      </w:pPr>
    </w:p>
    <w:sectPr w:rsidR="002D5F9F" w:rsidRPr="00C846AA"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ECAF" w14:textId="77777777" w:rsidR="009E27F0" w:rsidRDefault="009E27F0">
      <w:r>
        <w:separator/>
      </w:r>
    </w:p>
  </w:endnote>
  <w:endnote w:type="continuationSeparator" w:id="0">
    <w:p w14:paraId="68134BA6" w14:textId="77777777" w:rsidR="009E27F0" w:rsidRDefault="009E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altName w:val="Calibri"/>
    <w:panose1 w:val="00000000000000000000"/>
    <w:charset w:val="4D"/>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D859" w14:textId="77777777" w:rsidR="009E27F0" w:rsidRDefault="009E27F0">
      <w:r>
        <w:separator/>
      </w:r>
    </w:p>
  </w:footnote>
  <w:footnote w:type="continuationSeparator" w:id="0">
    <w:p w14:paraId="0496EF30" w14:textId="77777777" w:rsidR="009E27F0" w:rsidRDefault="009E2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710EA"/>
    <w:multiLevelType w:val="multilevel"/>
    <w:tmpl w:val="373C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A0D3B"/>
    <w:multiLevelType w:val="multilevel"/>
    <w:tmpl w:val="9024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F0290"/>
    <w:multiLevelType w:val="multilevel"/>
    <w:tmpl w:val="F5AC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AA4469"/>
    <w:multiLevelType w:val="hybridMultilevel"/>
    <w:tmpl w:val="5242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9"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D2D68"/>
    <w:multiLevelType w:val="multilevel"/>
    <w:tmpl w:val="4142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065DF6"/>
    <w:multiLevelType w:val="hybridMultilevel"/>
    <w:tmpl w:val="EF4A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8D1CFC"/>
    <w:multiLevelType w:val="hybridMultilevel"/>
    <w:tmpl w:val="09E2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3D7FD9"/>
    <w:multiLevelType w:val="multilevel"/>
    <w:tmpl w:val="0D22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4"/>
  </w:num>
  <w:num w:numId="2" w16cid:durableId="1225290955">
    <w:abstractNumId w:val="9"/>
  </w:num>
  <w:num w:numId="3" w16cid:durableId="1360857908">
    <w:abstractNumId w:val="2"/>
  </w:num>
  <w:num w:numId="4" w16cid:durableId="303660112">
    <w:abstractNumId w:val="38"/>
  </w:num>
  <w:num w:numId="5" w16cid:durableId="1104616596">
    <w:abstractNumId w:val="45"/>
  </w:num>
  <w:num w:numId="6" w16cid:durableId="1645037857">
    <w:abstractNumId w:val="15"/>
  </w:num>
  <w:num w:numId="7" w16cid:durableId="941182358">
    <w:abstractNumId w:val="4"/>
  </w:num>
  <w:num w:numId="8" w16cid:durableId="118496352">
    <w:abstractNumId w:val="11"/>
  </w:num>
  <w:num w:numId="9" w16cid:durableId="48961000">
    <w:abstractNumId w:val="40"/>
  </w:num>
  <w:num w:numId="10" w16cid:durableId="1236814170">
    <w:abstractNumId w:val="18"/>
  </w:num>
  <w:num w:numId="11" w16cid:durableId="924845669">
    <w:abstractNumId w:val="35"/>
  </w:num>
  <w:num w:numId="12" w16cid:durableId="1586959621">
    <w:abstractNumId w:val="39"/>
  </w:num>
  <w:num w:numId="13" w16cid:durableId="1973634893">
    <w:abstractNumId w:val="13"/>
  </w:num>
  <w:num w:numId="14" w16cid:durableId="1438604040">
    <w:abstractNumId w:val="26"/>
  </w:num>
  <w:num w:numId="15" w16cid:durableId="1513494444">
    <w:abstractNumId w:val="23"/>
  </w:num>
  <w:num w:numId="16" w16cid:durableId="1747654335">
    <w:abstractNumId w:val="33"/>
  </w:num>
  <w:num w:numId="17" w16cid:durableId="1169827613">
    <w:abstractNumId w:val="16"/>
  </w:num>
  <w:num w:numId="18" w16cid:durableId="774248678">
    <w:abstractNumId w:val="37"/>
  </w:num>
  <w:num w:numId="19" w16cid:durableId="575938434">
    <w:abstractNumId w:val="20"/>
  </w:num>
  <w:num w:numId="20" w16cid:durableId="79110247">
    <w:abstractNumId w:val="27"/>
  </w:num>
  <w:num w:numId="21" w16cid:durableId="914124496">
    <w:abstractNumId w:val="29"/>
  </w:num>
  <w:num w:numId="22" w16cid:durableId="263342577">
    <w:abstractNumId w:val="21"/>
  </w:num>
  <w:num w:numId="23" w16cid:durableId="1353920482">
    <w:abstractNumId w:val="6"/>
  </w:num>
  <w:num w:numId="24" w16cid:durableId="73283562">
    <w:abstractNumId w:val="44"/>
  </w:num>
  <w:num w:numId="25" w16cid:durableId="1704091098">
    <w:abstractNumId w:val="28"/>
  </w:num>
  <w:num w:numId="26" w16cid:durableId="1590042919">
    <w:abstractNumId w:val="1"/>
  </w:num>
  <w:num w:numId="27" w16cid:durableId="807894186">
    <w:abstractNumId w:val="19"/>
  </w:num>
  <w:num w:numId="28" w16cid:durableId="1574117201">
    <w:abstractNumId w:val="8"/>
  </w:num>
  <w:num w:numId="29" w16cid:durableId="449666736">
    <w:abstractNumId w:val="34"/>
  </w:num>
  <w:num w:numId="30" w16cid:durableId="1159149538">
    <w:abstractNumId w:val="36"/>
  </w:num>
  <w:num w:numId="31" w16cid:durableId="1020543685">
    <w:abstractNumId w:val="22"/>
  </w:num>
  <w:num w:numId="32" w16cid:durableId="690575195">
    <w:abstractNumId w:val="41"/>
  </w:num>
  <w:num w:numId="33" w16cid:durableId="1003585426">
    <w:abstractNumId w:val="31"/>
  </w:num>
  <w:num w:numId="34" w16cid:durableId="1446537673">
    <w:abstractNumId w:val="12"/>
  </w:num>
  <w:num w:numId="35" w16cid:durableId="200019508">
    <w:abstractNumId w:val="0"/>
  </w:num>
  <w:num w:numId="36" w16cid:durableId="1788960634">
    <w:abstractNumId w:val="10"/>
  </w:num>
  <w:num w:numId="37" w16cid:durableId="1881504940">
    <w:abstractNumId w:val="24"/>
  </w:num>
  <w:num w:numId="38" w16cid:durableId="908002776">
    <w:abstractNumId w:val="30"/>
  </w:num>
  <w:num w:numId="39" w16cid:durableId="1582250882">
    <w:abstractNumId w:val="42"/>
  </w:num>
  <w:num w:numId="40" w16cid:durableId="813912505">
    <w:abstractNumId w:val="17"/>
  </w:num>
  <w:num w:numId="41" w16cid:durableId="864828944">
    <w:abstractNumId w:val="32"/>
  </w:num>
  <w:num w:numId="42" w16cid:durableId="1818298311">
    <w:abstractNumId w:val="3"/>
  </w:num>
  <w:num w:numId="43" w16cid:durableId="687220508">
    <w:abstractNumId w:val="43"/>
  </w:num>
  <w:num w:numId="44" w16cid:durableId="1458331589">
    <w:abstractNumId w:val="25"/>
  </w:num>
  <w:num w:numId="45" w16cid:durableId="13190318">
    <w:abstractNumId w:val="7"/>
  </w:num>
  <w:num w:numId="46" w16cid:durableId="118725581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184"/>
    <w:rsid w:val="00002DA3"/>
    <w:rsid w:val="00003171"/>
    <w:rsid w:val="00003FF5"/>
    <w:rsid w:val="0000448C"/>
    <w:rsid w:val="000050FA"/>
    <w:rsid w:val="00005A45"/>
    <w:rsid w:val="0000781B"/>
    <w:rsid w:val="00010D83"/>
    <w:rsid w:val="0001118A"/>
    <w:rsid w:val="00012566"/>
    <w:rsid w:val="00020A53"/>
    <w:rsid w:val="0002108D"/>
    <w:rsid w:val="000216E3"/>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86067"/>
    <w:rsid w:val="000870BD"/>
    <w:rsid w:val="0009002D"/>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1EE7"/>
    <w:rsid w:val="00115E2D"/>
    <w:rsid w:val="00120A47"/>
    <w:rsid w:val="001212E3"/>
    <w:rsid w:val="0012134D"/>
    <w:rsid w:val="00126D22"/>
    <w:rsid w:val="00132BA0"/>
    <w:rsid w:val="00132C5C"/>
    <w:rsid w:val="00132D7E"/>
    <w:rsid w:val="00135900"/>
    <w:rsid w:val="0014520E"/>
    <w:rsid w:val="001470C5"/>
    <w:rsid w:val="00155F94"/>
    <w:rsid w:val="00160121"/>
    <w:rsid w:val="00166E36"/>
    <w:rsid w:val="00170A41"/>
    <w:rsid w:val="0017222F"/>
    <w:rsid w:val="0017456C"/>
    <w:rsid w:val="00176ADB"/>
    <w:rsid w:val="00176D4C"/>
    <w:rsid w:val="00182714"/>
    <w:rsid w:val="00184BC0"/>
    <w:rsid w:val="0018615F"/>
    <w:rsid w:val="00187A66"/>
    <w:rsid w:val="00191B51"/>
    <w:rsid w:val="00192E40"/>
    <w:rsid w:val="0019314A"/>
    <w:rsid w:val="00195F96"/>
    <w:rsid w:val="00196FD3"/>
    <w:rsid w:val="001A35C3"/>
    <w:rsid w:val="001A39F5"/>
    <w:rsid w:val="001A4933"/>
    <w:rsid w:val="001A66EE"/>
    <w:rsid w:val="001B2039"/>
    <w:rsid w:val="001B7D32"/>
    <w:rsid w:val="001C5D81"/>
    <w:rsid w:val="001D06C8"/>
    <w:rsid w:val="001D11FE"/>
    <w:rsid w:val="001D149A"/>
    <w:rsid w:val="001D5F88"/>
    <w:rsid w:val="001D79C6"/>
    <w:rsid w:val="001E2245"/>
    <w:rsid w:val="001E5873"/>
    <w:rsid w:val="001F0362"/>
    <w:rsid w:val="001F0D0A"/>
    <w:rsid w:val="001F2199"/>
    <w:rsid w:val="001F2455"/>
    <w:rsid w:val="001F5E87"/>
    <w:rsid w:val="001F76A1"/>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1688"/>
    <w:rsid w:val="002534DA"/>
    <w:rsid w:val="00262C0C"/>
    <w:rsid w:val="00270658"/>
    <w:rsid w:val="0027286D"/>
    <w:rsid w:val="002767DA"/>
    <w:rsid w:val="00280209"/>
    <w:rsid w:val="0028584B"/>
    <w:rsid w:val="00294947"/>
    <w:rsid w:val="00296923"/>
    <w:rsid w:val="0029777C"/>
    <w:rsid w:val="002A0960"/>
    <w:rsid w:val="002A2B61"/>
    <w:rsid w:val="002A60CA"/>
    <w:rsid w:val="002B01A0"/>
    <w:rsid w:val="002B1755"/>
    <w:rsid w:val="002B40BC"/>
    <w:rsid w:val="002C1C7F"/>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36F8A"/>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2A20"/>
    <w:rsid w:val="003A637F"/>
    <w:rsid w:val="003B334D"/>
    <w:rsid w:val="003C052C"/>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160F"/>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62AF"/>
    <w:rsid w:val="004675E9"/>
    <w:rsid w:val="00467A56"/>
    <w:rsid w:val="00473DD7"/>
    <w:rsid w:val="00476715"/>
    <w:rsid w:val="0048107C"/>
    <w:rsid w:val="00491802"/>
    <w:rsid w:val="004936E7"/>
    <w:rsid w:val="004946CD"/>
    <w:rsid w:val="004A30F9"/>
    <w:rsid w:val="004A4040"/>
    <w:rsid w:val="004A6429"/>
    <w:rsid w:val="004A70D7"/>
    <w:rsid w:val="004A7531"/>
    <w:rsid w:val="004B0283"/>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66710"/>
    <w:rsid w:val="0057090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485B"/>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3BD9"/>
    <w:rsid w:val="00635330"/>
    <w:rsid w:val="006421F5"/>
    <w:rsid w:val="0064242A"/>
    <w:rsid w:val="006512C1"/>
    <w:rsid w:val="00656836"/>
    <w:rsid w:val="00657682"/>
    <w:rsid w:val="006611FC"/>
    <w:rsid w:val="00661252"/>
    <w:rsid w:val="00661C10"/>
    <w:rsid w:val="006629FD"/>
    <w:rsid w:val="00662AEF"/>
    <w:rsid w:val="00663D44"/>
    <w:rsid w:val="00663EAE"/>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2908"/>
    <w:rsid w:val="006E3C74"/>
    <w:rsid w:val="006E4ADC"/>
    <w:rsid w:val="006F6E49"/>
    <w:rsid w:val="007024B5"/>
    <w:rsid w:val="007060E2"/>
    <w:rsid w:val="00715121"/>
    <w:rsid w:val="00715F76"/>
    <w:rsid w:val="0072124C"/>
    <w:rsid w:val="00724DF6"/>
    <w:rsid w:val="00726D29"/>
    <w:rsid w:val="00731A08"/>
    <w:rsid w:val="00742697"/>
    <w:rsid w:val="00746220"/>
    <w:rsid w:val="007476F9"/>
    <w:rsid w:val="00752968"/>
    <w:rsid w:val="00757B89"/>
    <w:rsid w:val="00760CE9"/>
    <w:rsid w:val="007644AB"/>
    <w:rsid w:val="0076496A"/>
    <w:rsid w:val="00772434"/>
    <w:rsid w:val="00774461"/>
    <w:rsid w:val="00775E57"/>
    <w:rsid w:val="007761ED"/>
    <w:rsid w:val="007828C9"/>
    <w:rsid w:val="00785982"/>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705"/>
    <w:rsid w:val="0085051F"/>
    <w:rsid w:val="00855BA6"/>
    <w:rsid w:val="00857140"/>
    <w:rsid w:val="00867F93"/>
    <w:rsid w:val="00870000"/>
    <w:rsid w:val="0087415E"/>
    <w:rsid w:val="00877729"/>
    <w:rsid w:val="00880EC3"/>
    <w:rsid w:val="00885992"/>
    <w:rsid w:val="00885AD2"/>
    <w:rsid w:val="00886DE7"/>
    <w:rsid w:val="0089119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7AE3"/>
    <w:rsid w:val="008D09B4"/>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4094"/>
    <w:rsid w:val="00955747"/>
    <w:rsid w:val="0095650D"/>
    <w:rsid w:val="00956FEF"/>
    <w:rsid w:val="00957307"/>
    <w:rsid w:val="009602F5"/>
    <w:rsid w:val="00970E9E"/>
    <w:rsid w:val="00971B8F"/>
    <w:rsid w:val="00974015"/>
    <w:rsid w:val="00975A96"/>
    <w:rsid w:val="009770E3"/>
    <w:rsid w:val="00977B86"/>
    <w:rsid w:val="00977CD5"/>
    <w:rsid w:val="00980405"/>
    <w:rsid w:val="009935C6"/>
    <w:rsid w:val="0099436B"/>
    <w:rsid w:val="00995C81"/>
    <w:rsid w:val="00996AB9"/>
    <w:rsid w:val="009A4A0F"/>
    <w:rsid w:val="009B0F64"/>
    <w:rsid w:val="009B0F8E"/>
    <w:rsid w:val="009B3AEE"/>
    <w:rsid w:val="009C7BEB"/>
    <w:rsid w:val="009D6520"/>
    <w:rsid w:val="009D7359"/>
    <w:rsid w:val="009E27F0"/>
    <w:rsid w:val="009E2DDC"/>
    <w:rsid w:val="009E36DA"/>
    <w:rsid w:val="009E6CFD"/>
    <w:rsid w:val="009E70DC"/>
    <w:rsid w:val="009E746E"/>
    <w:rsid w:val="009F0C57"/>
    <w:rsid w:val="009F1BDB"/>
    <w:rsid w:val="009F464C"/>
    <w:rsid w:val="009F46FA"/>
    <w:rsid w:val="009F6C96"/>
    <w:rsid w:val="00A04C0B"/>
    <w:rsid w:val="00A1002A"/>
    <w:rsid w:val="00A11D19"/>
    <w:rsid w:val="00A151AD"/>
    <w:rsid w:val="00A207F1"/>
    <w:rsid w:val="00A21212"/>
    <w:rsid w:val="00A214C5"/>
    <w:rsid w:val="00A218DD"/>
    <w:rsid w:val="00A2477E"/>
    <w:rsid w:val="00A25F9A"/>
    <w:rsid w:val="00A30F89"/>
    <w:rsid w:val="00A32A31"/>
    <w:rsid w:val="00A335FB"/>
    <w:rsid w:val="00A34B3F"/>
    <w:rsid w:val="00A41293"/>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BE1"/>
    <w:rsid w:val="00AB3CE5"/>
    <w:rsid w:val="00AB3EA4"/>
    <w:rsid w:val="00AB4535"/>
    <w:rsid w:val="00AC196E"/>
    <w:rsid w:val="00AC2A06"/>
    <w:rsid w:val="00AC4BD5"/>
    <w:rsid w:val="00AC5302"/>
    <w:rsid w:val="00AD0077"/>
    <w:rsid w:val="00AD7C54"/>
    <w:rsid w:val="00AE152D"/>
    <w:rsid w:val="00AE1748"/>
    <w:rsid w:val="00AE59BF"/>
    <w:rsid w:val="00AF1137"/>
    <w:rsid w:val="00AF195D"/>
    <w:rsid w:val="00AF6305"/>
    <w:rsid w:val="00B0408C"/>
    <w:rsid w:val="00B10B01"/>
    <w:rsid w:val="00B10BAA"/>
    <w:rsid w:val="00B145D8"/>
    <w:rsid w:val="00B24E13"/>
    <w:rsid w:val="00B25518"/>
    <w:rsid w:val="00B31A40"/>
    <w:rsid w:val="00B36A0F"/>
    <w:rsid w:val="00B370AA"/>
    <w:rsid w:val="00B37F70"/>
    <w:rsid w:val="00B40F30"/>
    <w:rsid w:val="00B40FD7"/>
    <w:rsid w:val="00B42D5A"/>
    <w:rsid w:val="00B47B35"/>
    <w:rsid w:val="00B50CC2"/>
    <w:rsid w:val="00B54A78"/>
    <w:rsid w:val="00B554EB"/>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C758E"/>
    <w:rsid w:val="00BD3DBE"/>
    <w:rsid w:val="00BE5BA2"/>
    <w:rsid w:val="00BF4936"/>
    <w:rsid w:val="00BF72F3"/>
    <w:rsid w:val="00C14454"/>
    <w:rsid w:val="00C168CC"/>
    <w:rsid w:val="00C1728B"/>
    <w:rsid w:val="00C2049E"/>
    <w:rsid w:val="00C22590"/>
    <w:rsid w:val="00C22625"/>
    <w:rsid w:val="00C232D4"/>
    <w:rsid w:val="00C237E9"/>
    <w:rsid w:val="00C2497C"/>
    <w:rsid w:val="00C26113"/>
    <w:rsid w:val="00C26A0C"/>
    <w:rsid w:val="00C41FFD"/>
    <w:rsid w:val="00C73826"/>
    <w:rsid w:val="00C73EE9"/>
    <w:rsid w:val="00C767A7"/>
    <w:rsid w:val="00C82524"/>
    <w:rsid w:val="00C8322A"/>
    <w:rsid w:val="00C846AA"/>
    <w:rsid w:val="00C86E61"/>
    <w:rsid w:val="00C92F4B"/>
    <w:rsid w:val="00C93FDE"/>
    <w:rsid w:val="00C95D73"/>
    <w:rsid w:val="00C95F93"/>
    <w:rsid w:val="00CB4054"/>
    <w:rsid w:val="00CC0C2C"/>
    <w:rsid w:val="00CC355A"/>
    <w:rsid w:val="00CC57F4"/>
    <w:rsid w:val="00CC613F"/>
    <w:rsid w:val="00CD109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2581D"/>
    <w:rsid w:val="00D40290"/>
    <w:rsid w:val="00D43E57"/>
    <w:rsid w:val="00D44CF5"/>
    <w:rsid w:val="00D556D1"/>
    <w:rsid w:val="00D5621B"/>
    <w:rsid w:val="00D56E5E"/>
    <w:rsid w:val="00D63711"/>
    <w:rsid w:val="00D6383B"/>
    <w:rsid w:val="00D64A38"/>
    <w:rsid w:val="00D655C4"/>
    <w:rsid w:val="00D71835"/>
    <w:rsid w:val="00D7245D"/>
    <w:rsid w:val="00D75E5B"/>
    <w:rsid w:val="00D8047A"/>
    <w:rsid w:val="00D81767"/>
    <w:rsid w:val="00D824B2"/>
    <w:rsid w:val="00D933C0"/>
    <w:rsid w:val="00D936BD"/>
    <w:rsid w:val="00D95D67"/>
    <w:rsid w:val="00DA18C9"/>
    <w:rsid w:val="00DA4AF9"/>
    <w:rsid w:val="00DA6487"/>
    <w:rsid w:val="00DA719F"/>
    <w:rsid w:val="00DA7394"/>
    <w:rsid w:val="00DB36F0"/>
    <w:rsid w:val="00DB6AC1"/>
    <w:rsid w:val="00DC13B3"/>
    <w:rsid w:val="00DC4037"/>
    <w:rsid w:val="00DD2EF5"/>
    <w:rsid w:val="00DD5416"/>
    <w:rsid w:val="00DE103C"/>
    <w:rsid w:val="00DE6618"/>
    <w:rsid w:val="00DE7179"/>
    <w:rsid w:val="00DF797B"/>
    <w:rsid w:val="00E00123"/>
    <w:rsid w:val="00E05402"/>
    <w:rsid w:val="00E06281"/>
    <w:rsid w:val="00E12251"/>
    <w:rsid w:val="00E150E5"/>
    <w:rsid w:val="00E30370"/>
    <w:rsid w:val="00E30925"/>
    <w:rsid w:val="00E31FC0"/>
    <w:rsid w:val="00E3358B"/>
    <w:rsid w:val="00E34238"/>
    <w:rsid w:val="00E35D74"/>
    <w:rsid w:val="00E403E8"/>
    <w:rsid w:val="00E41CC9"/>
    <w:rsid w:val="00E42388"/>
    <w:rsid w:val="00E44713"/>
    <w:rsid w:val="00E51596"/>
    <w:rsid w:val="00E61914"/>
    <w:rsid w:val="00E65058"/>
    <w:rsid w:val="00E730A7"/>
    <w:rsid w:val="00E73E92"/>
    <w:rsid w:val="00E75474"/>
    <w:rsid w:val="00E779BC"/>
    <w:rsid w:val="00E86CB9"/>
    <w:rsid w:val="00E90040"/>
    <w:rsid w:val="00E9078B"/>
    <w:rsid w:val="00E91AB7"/>
    <w:rsid w:val="00EA0DDF"/>
    <w:rsid w:val="00EA2122"/>
    <w:rsid w:val="00EA26DD"/>
    <w:rsid w:val="00EA2DB2"/>
    <w:rsid w:val="00EA64D7"/>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36B2"/>
    <w:rsid w:val="00F44B41"/>
    <w:rsid w:val="00F4582B"/>
    <w:rsid w:val="00F51E08"/>
    <w:rsid w:val="00F5371A"/>
    <w:rsid w:val="00F54112"/>
    <w:rsid w:val="00F55109"/>
    <w:rsid w:val="00F57BAA"/>
    <w:rsid w:val="00F624A1"/>
    <w:rsid w:val="00F631FF"/>
    <w:rsid w:val="00F63C88"/>
    <w:rsid w:val="00F65D10"/>
    <w:rsid w:val="00F67BDA"/>
    <w:rsid w:val="00F70499"/>
    <w:rsid w:val="00F738F9"/>
    <w:rsid w:val="00F74CB7"/>
    <w:rsid w:val="00F75236"/>
    <w:rsid w:val="00F77670"/>
    <w:rsid w:val="00F80D51"/>
    <w:rsid w:val="00F81CE7"/>
    <w:rsid w:val="00F839FD"/>
    <w:rsid w:val="00F85756"/>
    <w:rsid w:val="00F8591D"/>
    <w:rsid w:val="00F85A39"/>
    <w:rsid w:val="00F87387"/>
    <w:rsid w:val="00F90179"/>
    <w:rsid w:val="00F95645"/>
    <w:rsid w:val="00F9655C"/>
    <w:rsid w:val="00F97F57"/>
    <w:rsid w:val="00FA09BE"/>
    <w:rsid w:val="00FA30B3"/>
    <w:rsid w:val="00FA44A5"/>
    <w:rsid w:val="00FA62E5"/>
    <w:rsid w:val="00FA7DA4"/>
    <w:rsid w:val="00FB1179"/>
    <w:rsid w:val="00FB1D01"/>
    <w:rsid w:val="00FB3C7C"/>
    <w:rsid w:val="00FB49BF"/>
    <w:rsid w:val="00FB56E0"/>
    <w:rsid w:val="00FB5EC6"/>
    <w:rsid w:val="00FB65EC"/>
    <w:rsid w:val="00FC05A4"/>
    <w:rsid w:val="00FD0AD4"/>
    <w:rsid w:val="00FD1083"/>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154300322">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276454792">
      <w:bodyDiv w:val="1"/>
      <w:marLeft w:val="0"/>
      <w:marRight w:val="0"/>
      <w:marTop w:val="0"/>
      <w:marBottom w:val="0"/>
      <w:divBdr>
        <w:top w:val="none" w:sz="0" w:space="0" w:color="auto"/>
        <w:left w:val="none" w:sz="0" w:space="0" w:color="auto"/>
        <w:bottom w:val="none" w:sz="0" w:space="0" w:color="auto"/>
        <w:right w:val="none" w:sz="0" w:space="0" w:color="auto"/>
      </w:divBdr>
    </w:div>
    <w:div w:id="309990617">
      <w:bodyDiv w:val="1"/>
      <w:marLeft w:val="0"/>
      <w:marRight w:val="0"/>
      <w:marTop w:val="0"/>
      <w:marBottom w:val="0"/>
      <w:divBdr>
        <w:top w:val="none" w:sz="0" w:space="0" w:color="auto"/>
        <w:left w:val="none" w:sz="0" w:space="0" w:color="auto"/>
        <w:bottom w:val="none" w:sz="0" w:space="0" w:color="auto"/>
        <w:right w:val="none" w:sz="0" w:space="0" w:color="auto"/>
      </w:divBdr>
    </w:div>
    <w:div w:id="309991320">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454641718">
      <w:bodyDiv w:val="1"/>
      <w:marLeft w:val="0"/>
      <w:marRight w:val="0"/>
      <w:marTop w:val="0"/>
      <w:marBottom w:val="0"/>
      <w:divBdr>
        <w:top w:val="none" w:sz="0" w:space="0" w:color="auto"/>
        <w:left w:val="none" w:sz="0" w:space="0" w:color="auto"/>
        <w:bottom w:val="none" w:sz="0" w:space="0" w:color="auto"/>
        <w:right w:val="none" w:sz="0" w:space="0" w:color="auto"/>
      </w:divBdr>
    </w:div>
    <w:div w:id="476340485">
      <w:bodyDiv w:val="1"/>
      <w:marLeft w:val="0"/>
      <w:marRight w:val="0"/>
      <w:marTop w:val="0"/>
      <w:marBottom w:val="0"/>
      <w:divBdr>
        <w:top w:val="none" w:sz="0" w:space="0" w:color="auto"/>
        <w:left w:val="none" w:sz="0" w:space="0" w:color="auto"/>
        <w:bottom w:val="none" w:sz="0" w:space="0" w:color="auto"/>
        <w:right w:val="none" w:sz="0" w:space="0" w:color="auto"/>
      </w:divBdr>
    </w:div>
    <w:div w:id="489488505">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09391306">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087578169">
      <w:bodyDiv w:val="1"/>
      <w:marLeft w:val="0"/>
      <w:marRight w:val="0"/>
      <w:marTop w:val="0"/>
      <w:marBottom w:val="0"/>
      <w:divBdr>
        <w:top w:val="none" w:sz="0" w:space="0" w:color="auto"/>
        <w:left w:val="none" w:sz="0" w:space="0" w:color="auto"/>
        <w:bottom w:val="none" w:sz="0" w:space="0" w:color="auto"/>
        <w:right w:val="none" w:sz="0" w:space="0" w:color="auto"/>
      </w:divBdr>
    </w:div>
    <w:div w:id="1110050627">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4515">
      <w:bodyDiv w:val="1"/>
      <w:marLeft w:val="0"/>
      <w:marRight w:val="0"/>
      <w:marTop w:val="0"/>
      <w:marBottom w:val="0"/>
      <w:divBdr>
        <w:top w:val="none" w:sz="0" w:space="0" w:color="auto"/>
        <w:left w:val="none" w:sz="0" w:space="0" w:color="auto"/>
        <w:bottom w:val="none" w:sz="0" w:space="0" w:color="auto"/>
        <w:right w:val="none" w:sz="0" w:space="0" w:color="auto"/>
      </w:divBdr>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27740">
      <w:bodyDiv w:val="1"/>
      <w:marLeft w:val="0"/>
      <w:marRight w:val="0"/>
      <w:marTop w:val="0"/>
      <w:marBottom w:val="0"/>
      <w:divBdr>
        <w:top w:val="none" w:sz="0" w:space="0" w:color="auto"/>
        <w:left w:val="none" w:sz="0" w:space="0" w:color="auto"/>
        <w:bottom w:val="none" w:sz="0" w:space="0" w:color="auto"/>
        <w:right w:val="none" w:sz="0" w:space="0" w:color="auto"/>
      </w:divBdr>
    </w:div>
    <w:div w:id="1986007362">
      <w:bodyDiv w:val="1"/>
      <w:marLeft w:val="0"/>
      <w:marRight w:val="0"/>
      <w:marTop w:val="0"/>
      <w:marBottom w:val="0"/>
      <w:divBdr>
        <w:top w:val="none" w:sz="0" w:space="0" w:color="auto"/>
        <w:left w:val="none" w:sz="0" w:space="0" w:color="auto"/>
        <w:bottom w:val="none" w:sz="0" w:space="0" w:color="auto"/>
        <w:right w:val="none" w:sz="0" w:space="0" w:color="auto"/>
      </w:divBdr>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5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26a6e4d06c51d90f6be8f4532a2add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6fe1a9cc09a608c8be1086adbb5707be"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CCB1D509-4914-4308-8B5F-BDE2633C0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7095</Characters>
  <Application>Microsoft Office Word</Application>
  <DocSecurity>0</DocSecurity>
  <Lines>177</Lines>
  <Paragraphs>80</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3</cp:revision>
  <cp:lastPrinted>2023-09-14T11:01:00Z</cp:lastPrinted>
  <dcterms:created xsi:type="dcterms:W3CDTF">2025-09-19T15:03:00Z</dcterms:created>
  <dcterms:modified xsi:type="dcterms:W3CDTF">2025-10-31T10:15:00Z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ies>
</file>