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71A5" w14:textId="41EFB685" w:rsidR="00DA7394" w:rsidRPr="008C2EEB" w:rsidRDefault="005D4534" w:rsidP="005840E8">
      <w:pPr>
        <w:jc w:val="center"/>
        <w:rPr>
          <w:rFonts w:ascii="Lexend" w:hAnsi="Lexend"/>
          <w:b/>
          <w:color w:val="1739E5"/>
          <w:sz w:val="36"/>
          <w:szCs w:val="18"/>
        </w:rPr>
      </w:pPr>
      <w:r w:rsidRPr="008C2EEB">
        <w:rPr>
          <w:rFonts w:ascii="Lexend" w:hAnsi="Lexend"/>
          <w:b/>
          <w:color w:val="1739E5"/>
          <w:sz w:val="36"/>
          <w:szCs w:val="18"/>
        </w:rPr>
        <w:t>About the role</w:t>
      </w:r>
      <w:r w:rsidR="00302B46">
        <w:rPr>
          <w:rFonts w:ascii="Lexend" w:hAnsi="Lexend"/>
          <w:b/>
          <w:color w:val="1739E5"/>
          <w:sz w:val="36"/>
          <w:szCs w:val="18"/>
        </w:rPr>
        <w:br/>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32"/>
        <w:gridCol w:w="5032"/>
      </w:tblGrid>
      <w:tr w:rsidR="006C4D00" w14:paraId="7C81DB15" w14:textId="77777777">
        <w:trPr>
          <w:tblCellSpacing w:w="15" w:type="dxa"/>
        </w:trPr>
        <w:tc>
          <w:tcPr>
            <w:tcW w:w="2500" w:type="pct"/>
            <w:tcMar>
              <w:top w:w="0" w:type="dxa"/>
              <w:left w:w="108" w:type="dxa"/>
              <w:bottom w:w="0" w:type="dxa"/>
              <w:right w:w="108" w:type="dxa"/>
            </w:tcMar>
            <w:vAlign w:val="center"/>
            <w:hideMark/>
          </w:tcPr>
          <w:p w14:paraId="50157ED2" w14:textId="77777777" w:rsidR="006C4D00" w:rsidRDefault="006C4D00">
            <w:pPr>
              <w:rPr>
                <w:kern w:val="2"/>
                <w:szCs w:val="24"/>
                <w14:ligatures w14:val="standardContextual"/>
              </w:rPr>
            </w:pPr>
            <w:r>
              <w:rPr>
                <w:rFonts w:ascii="Lexend" w:hAnsi="Lexend"/>
                <w:b/>
                <w:bCs/>
                <w:color w:val="1739E5"/>
              </w:rPr>
              <w:t>Role</w:t>
            </w:r>
          </w:p>
          <w:p w14:paraId="63AF296F" w14:textId="6B2AD8E9" w:rsidR="006C4D00" w:rsidRDefault="006C4D00">
            <w:r>
              <w:rPr>
                <w:rFonts w:ascii="Lexend" w:hAnsi="Lexend"/>
                <w:color w:val="000000"/>
                <w:sz w:val="22"/>
                <w:szCs w:val="22"/>
              </w:rPr>
              <w:t>Dealer P</w:t>
            </w:r>
            <w:r w:rsidR="00442D37">
              <w:rPr>
                <w:rFonts w:ascii="Lexend" w:hAnsi="Lexend"/>
                <w:color w:val="000000"/>
                <w:sz w:val="22"/>
                <w:szCs w:val="22"/>
              </w:rPr>
              <w:t>artner</w:t>
            </w:r>
            <w:r>
              <w:rPr>
                <w:rFonts w:ascii="Lexend" w:hAnsi="Lexend"/>
                <w:color w:val="000000"/>
                <w:sz w:val="22"/>
                <w:szCs w:val="22"/>
              </w:rPr>
              <w:t xml:space="preserve"> Manager - Micromobility</w:t>
            </w:r>
          </w:p>
        </w:tc>
        <w:tc>
          <w:tcPr>
            <w:tcW w:w="2500" w:type="pct"/>
            <w:tcMar>
              <w:top w:w="0" w:type="dxa"/>
              <w:left w:w="108" w:type="dxa"/>
              <w:bottom w:w="0" w:type="dxa"/>
              <w:right w:w="108" w:type="dxa"/>
            </w:tcMar>
            <w:vAlign w:val="center"/>
            <w:hideMark/>
          </w:tcPr>
          <w:p w14:paraId="51D57DC9" w14:textId="77777777" w:rsidR="006C4D00" w:rsidRDefault="006C4D00">
            <w:r>
              <w:rPr>
                <w:rFonts w:ascii="Lexend" w:hAnsi="Lexend"/>
                <w:b/>
                <w:bCs/>
                <w:color w:val="1739E5"/>
              </w:rPr>
              <w:t>Location and hours</w:t>
            </w:r>
          </w:p>
          <w:p w14:paraId="06476888" w14:textId="2F76FE0A" w:rsidR="006C4D00" w:rsidRDefault="006C4D00">
            <w:r>
              <w:rPr>
                <w:rFonts w:ascii="Lexend" w:hAnsi="Lexend"/>
                <w:color w:val="000000"/>
                <w:sz w:val="22"/>
                <w:szCs w:val="22"/>
              </w:rPr>
              <w:t xml:space="preserve">Field based, 35 hours, full time. </w:t>
            </w:r>
          </w:p>
        </w:tc>
      </w:tr>
      <w:tr w:rsidR="006C4D00" w14:paraId="4069C4E2" w14:textId="77777777">
        <w:trPr>
          <w:tblCellSpacing w:w="15" w:type="dxa"/>
        </w:trPr>
        <w:tc>
          <w:tcPr>
            <w:tcW w:w="2500" w:type="pct"/>
            <w:tcMar>
              <w:top w:w="0" w:type="dxa"/>
              <w:left w:w="108" w:type="dxa"/>
              <w:bottom w:w="0" w:type="dxa"/>
              <w:right w:w="108" w:type="dxa"/>
            </w:tcMar>
            <w:vAlign w:val="center"/>
            <w:hideMark/>
          </w:tcPr>
          <w:p w14:paraId="3A453311" w14:textId="77777777" w:rsidR="00256FAD" w:rsidRDefault="00256FAD">
            <w:pPr>
              <w:rPr>
                <w:rFonts w:ascii="Lexend" w:hAnsi="Lexend"/>
                <w:b/>
                <w:bCs/>
                <w:color w:val="1739E5"/>
              </w:rPr>
            </w:pPr>
          </w:p>
          <w:p w14:paraId="1CBE9EE1" w14:textId="3757B19A" w:rsidR="006C4D00" w:rsidRDefault="006C4D00">
            <w:r>
              <w:rPr>
                <w:rFonts w:ascii="Lexend" w:hAnsi="Lexend"/>
                <w:b/>
                <w:bCs/>
                <w:color w:val="1739E5"/>
              </w:rPr>
              <w:t>Band</w:t>
            </w:r>
          </w:p>
          <w:p w14:paraId="57E1E718" w14:textId="77777777" w:rsidR="006C4D00" w:rsidRDefault="006C4D00">
            <w:r>
              <w:rPr>
                <w:rFonts w:ascii="Lexend" w:hAnsi="Lexend"/>
                <w:color w:val="000000"/>
                <w:sz w:val="22"/>
                <w:szCs w:val="22"/>
              </w:rPr>
              <w:t>Senior Expert</w:t>
            </w:r>
          </w:p>
        </w:tc>
        <w:tc>
          <w:tcPr>
            <w:tcW w:w="2500" w:type="pct"/>
            <w:tcMar>
              <w:top w:w="0" w:type="dxa"/>
              <w:left w:w="108" w:type="dxa"/>
              <w:bottom w:w="0" w:type="dxa"/>
              <w:right w:w="108" w:type="dxa"/>
            </w:tcMar>
            <w:vAlign w:val="center"/>
            <w:hideMark/>
          </w:tcPr>
          <w:p w14:paraId="1D387EF4" w14:textId="77777777" w:rsidR="00256FAD" w:rsidRDefault="00256FAD">
            <w:pPr>
              <w:rPr>
                <w:rFonts w:ascii="Lexend" w:hAnsi="Lexend"/>
                <w:b/>
                <w:bCs/>
                <w:color w:val="1739E5"/>
              </w:rPr>
            </w:pPr>
          </w:p>
          <w:p w14:paraId="106B56E4" w14:textId="0BC4F004" w:rsidR="006C4D00" w:rsidRDefault="006C4D00">
            <w:r>
              <w:rPr>
                <w:rFonts w:ascii="Lexend" w:hAnsi="Lexend"/>
                <w:b/>
                <w:bCs/>
                <w:color w:val="1739E5"/>
              </w:rPr>
              <w:t>Salary</w:t>
            </w:r>
          </w:p>
          <w:p w14:paraId="00F13423" w14:textId="6A3BC053" w:rsidR="006C4D00" w:rsidRDefault="00597B11">
            <w:r>
              <w:rPr>
                <w:rFonts w:ascii="Lexend" w:hAnsi="Lexend"/>
                <w:color w:val="000000"/>
                <w:sz w:val="22"/>
                <w:szCs w:val="22"/>
              </w:rPr>
              <w:t>£60 - £</w:t>
            </w:r>
            <w:r w:rsidR="00D033EA">
              <w:rPr>
                <w:rFonts w:ascii="Lexend" w:hAnsi="Lexend"/>
                <w:color w:val="000000"/>
                <w:sz w:val="22"/>
                <w:szCs w:val="22"/>
              </w:rPr>
              <w:t>65k with</w:t>
            </w:r>
            <w:r w:rsidR="008C0C37">
              <w:rPr>
                <w:rFonts w:ascii="Lexend" w:hAnsi="Lexend"/>
                <w:color w:val="000000"/>
                <w:sz w:val="22"/>
                <w:szCs w:val="22"/>
              </w:rPr>
              <w:t xml:space="preserve"> Compa</w:t>
            </w:r>
            <w:r w:rsidR="00626C7E">
              <w:rPr>
                <w:rFonts w:ascii="Lexend" w:hAnsi="Lexend"/>
                <w:color w:val="000000"/>
                <w:sz w:val="22"/>
                <w:szCs w:val="22"/>
              </w:rPr>
              <w:t>ny Ca</w:t>
            </w:r>
            <w:r w:rsidR="00A871E9">
              <w:rPr>
                <w:rFonts w:ascii="Lexend" w:hAnsi="Lexend"/>
                <w:color w:val="000000"/>
                <w:sz w:val="22"/>
                <w:szCs w:val="22"/>
              </w:rPr>
              <w:t>r</w:t>
            </w:r>
          </w:p>
        </w:tc>
      </w:tr>
    </w:tbl>
    <w:p w14:paraId="32F68BA3" w14:textId="77777777" w:rsidR="00256FAD" w:rsidRDefault="00256FAD">
      <w:pPr>
        <w:rPr>
          <w:rFonts w:ascii="Lexend" w:hAnsi="Lexend"/>
          <w:b/>
          <w:bCs/>
          <w:color w:val="1739E5"/>
        </w:rPr>
      </w:pPr>
    </w:p>
    <w:p w14:paraId="6A730FB1" w14:textId="77777777" w:rsidR="008A56D5" w:rsidRDefault="008A56D5" w:rsidP="008A56D5">
      <w:pPr>
        <w:keepNext/>
        <w:rPr>
          <w:rFonts w:ascii="Lexend" w:hAnsi="Lexend"/>
          <w:b/>
          <w:bCs/>
          <w:color w:val="1739E5"/>
        </w:rPr>
      </w:pPr>
      <w:r>
        <w:rPr>
          <w:rFonts w:ascii="Lexend" w:hAnsi="Lexend"/>
          <w:b/>
          <w:bCs/>
          <w:color w:val="1739E5"/>
        </w:rPr>
        <w:t>Purpose of the role</w:t>
      </w:r>
    </w:p>
    <w:p w14:paraId="753064A2" w14:textId="77777777" w:rsidR="006750F2" w:rsidRDefault="006750F2" w:rsidP="008A56D5">
      <w:pPr>
        <w:keepNext/>
        <w:rPr>
          <w:kern w:val="2"/>
          <w:szCs w:val="24"/>
          <w14:ligatures w14:val="standardContextual"/>
        </w:rPr>
      </w:pPr>
    </w:p>
    <w:p w14:paraId="74F65430"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Micromobility supports around 27,500 Motability Scheme customers across the UK with mobility scooters and powered wheelchairs, through a national network of specialist dealers.</w:t>
      </w:r>
    </w:p>
    <w:p w14:paraId="2908A3CF" w14:textId="77777777" w:rsidR="00DD098C" w:rsidRPr="00DD098C" w:rsidRDefault="00DD098C" w:rsidP="00DD098C">
      <w:pPr>
        <w:rPr>
          <w:rFonts w:ascii="Lexend" w:hAnsi="Lexend"/>
          <w:color w:val="000000"/>
          <w:sz w:val="22"/>
          <w:szCs w:val="22"/>
        </w:rPr>
      </w:pPr>
    </w:p>
    <w:p w14:paraId="4B81051B"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It’s a growing and evolving part of Motability Operations, and this is a chance to play an important role in shaping what comes next.</w:t>
      </w:r>
    </w:p>
    <w:p w14:paraId="2FADAC89" w14:textId="77777777" w:rsidR="00DD098C" w:rsidRPr="00DD098C" w:rsidRDefault="00DD098C" w:rsidP="00DD098C">
      <w:pPr>
        <w:rPr>
          <w:rFonts w:ascii="Lexend" w:hAnsi="Lexend"/>
          <w:color w:val="000000"/>
          <w:sz w:val="22"/>
          <w:szCs w:val="22"/>
        </w:rPr>
      </w:pPr>
    </w:p>
    <w:p w14:paraId="34C0C170"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Reporting to the Dealer Partnership Relationship Manager, you’ll take ownership of a portfolio of Micromobility dealer partners and help them perform at their best. That means building strong relationships, improving customer outcomes and making sure the Motability Scheme is represented and delivered to the standards we expect.</w:t>
      </w:r>
    </w:p>
    <w:p w14:paraId="61C9ABF8" w14:textId="77777777" w:rsidR="00DD098C" w:rsidRPr="00DD098C" w:rsidRDefault="00DD098C" w:rsidP="00DD098C">
      <w:pPr>
        <w:rPr>
          <w:rFonts w:ascii="Lexend" w:hAnsi="Lexend"/>
          <w:color w:val="000000"/>
          <w:sz w:val="22"/>
          <w:szCs w:val="22"/>
        </w:rPr>
      </w:pPr>
    </w:p>
    <w:p w14:paraId="10D73179"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This is a hands-on field role. You’ll spend much of your time with partners, understanding how their businesses are performing, asking the right questions and turning data and insight into action. You’ll be out and about across the UK, with some overnight stays, including regular trips to Bristol and occasional travel to London and Edinburgh.</w:t>
      </w:r>
    </w:p>
    <w:p w14:paraId="2A91A369" w14:textId="77777777" w:rsidR="00DD098C" w:rsidRPr="00DD098C" w:rsidRDefault="00DD098C" w:rsidP="00DD098C">
      <w:pPr>
        <w:rPr>
          <w:rFonts w:ascii="Lexend" w:hAnsi="Lexend"/>
          <w:color w:val="000000"/>
          <w:sz w:val="22"/>
          <w:szCs w:val="22"/>
        </w:rPr>
      </w:pPr>
    </w:p>
    <w:p w14:paraId="3036AC51"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We’re flexible on where you’re based, but you’ll need good access to major road and rail links so you can travel easily across your dealer portfolio.</w:t>
      </w:r>
    </w:p>
    <w:p w14:paraId="3C7D699B" w14:textId="77777777" w:rsidR="00DD098C" w:rsidRPr="00DD098C" w:rsidRDefault="00DD098C" w:rsidP="00DD098C">
      <w:pPr>
        <w:rPr>
          <w:rFonts w:ascii="Lexend" w:hAnsi="Lexend"/>
          <w:color w:val="000000"/>
          <w:sz w:val="22"/>
          <w:szCs w:val="22"/>
        </w:rPr>
      </w:pPr>
    </w:p>
    <w:p w14:paraId="32493268"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You’ll be clear about what needs to improve, challenge when things need to change and influence senior people to make improvements that last.</w:t>
      </w:r>
    </w:p>
    <w:p w14:paraId="3D1F841E" w14:textId="77777777" w:rsidR="00DD098C" w:rsidRPr="00DD098C" w:rsidRDefault="00DD098C" w:rsidP="00DD098C">
      <w:pPr>
        <w:rPr>
          <w:rFonts w:ascii="Lexend" w:hAnsi="Lexend"/>
          <w:color w:val="000000"/>
          <w:sz w:val="22"/>
          <w:szCs w:val="22"/>
        </w:rPr>
      </w:pPr>
    </w:p>
    <w:p w14:paraId="7D1C3F8C" w14:textId="77777777" w:rsidR="00DD098C" w:rsidRPr="00DD098C" w:rsidRDefault="00DD098C" w:rsidP="00DD098C">
      <w:pPr>
        <w:rPr>
          <w:rFonts w:ascii="Lexend" w:hAnsi="Lexend"/>
          <w:color w:val="000000"/>
          <w:sz w:val="22"/>
          <w:szCs w:val="22"/>
        </w:rPr>
      </w:pPr>
      <w:r w:rsidRPr="00DD098C">
        <w:rPr>
          <w:rFonts w:ascii="Lexend" w:hAnsi="Lexend"/>
          <w:color w:val="000000"/>
          <w:sz w:val="22"/>
          <w:szCs w:val="22"/>
        </w:rPr>
        <w:t>You’ll also be an important link between our dealer network and Motability Operations. You’ll make our priorities and expectations clear to partners, while bringing insight from the market back into the business so we can keep improving too.</w:t>
      </w:r>
    </w:p>
    <w:p w14:paraId="3FBED718" w14:textId="77777777" w:rsidR="00DD098C" w:rsidRPr="00DD098C" w:rsidRDefault="00DD098C" w:rsidP="00DD098C">
      <w:pPr>
        <w:rPr>
          <w:rFonts w:ascii="Lexend" w:hAnsi="Lexend"/>
          <w:color w:val="000000"/>
          <w:sz w:val="22"/>
          <w:szCs w:val="22"/>
        </w:rPr>
      </w:pPr>
    </w:p>
    <w:p w14:paraId="5E2B905A" w14:textId="174E89AA" w:rsidR="008A56D5" w:rsidRDefault="00DD098C" w:rsidP="00DD098C">
      <w:pPr>
        <w:rPr>
          <w:kern w:val="2"/>
          <w:szCs w:val="24"/>
          <w14:ligatures w14:val="standardContextual"/>
        </w:rPr>
      </w:pPr>
      <w:r w:rsidRPr="00DD098C">
        <w:rPr>
          <w:rFonts w:ascii="Lexend" w:hAnsi="Lexend"/>
          <w:color w:val="000000"/>
          <w:sz w:val="22"/>
          <w:szCs w:val="22"/>
        </w:rPr>
        <w:t>Micromobility is moving quickly. So there’s plenty of scope to bring your ideas, shape how we manage our network and help build an approach that works for our customers, our partners and the Scheme.</w:t>
      </w:r>
    </w:p>
    <w:p w14:paraId="518DD451" w14:textId="77777777" w:rsidR="00A76124" w:rsidRDefault="00A76124" w:rsidP="00DD098C">
      <w:pPr>
        <w:rPr>
          <w:rFonts w:ascii="Lexend" w:hAnsi="Lexend"/>
          <w:color w:val="000000"/>
          <w:sz w:val="22"/>
          <w:szCs w:val="22"/>
        </w:rPr>
      </w:pPr>
    </w:p>
    <w:p w14:paraId="484DA5B6" w14:textId="79807ECF" w:rsidR="008A56D5" w:rsidRDefault="008A56D5" w:rsidP="008A56D5">
      <w:pPr>
        <w:keepNext/>
        <w:rPr>
          <w:rFonts w:ascii="Lexend" w:hAnsi="Lexend"/>
          <w:b/>
          <w:bCs/>
          <w:color w:val="1739E5"/>
        </w:rPr>
      </w:pPr>
      <w:r>
        <w:rPr>
          <w:rFonts w:ascii="Lexend" w:hAnsi="Lexend"/>
          <w:b/>
          <w:bCs/>
          <w:color w:val="1739E5"/>
        </w:rPr>
        <w:t>What you’ll do</w:t>
      </w:r>
    </w:p>
    <w:p w14:paraId="5B67B749" w14:textId="77777777" w:rsidR="008A56D5" w:rsidRDefault="008A56D5" w:rsidP="008A56D5">
      <w:pPr>
        <w:keepNext/>
        <w:rPr>
          <w:kern w:val="2"/>
          <w:szCs w:val="24"/>
          <w14:ligatures w14:val="standardContextual"/>
        </w:rPr>
      </w:pPr>
    </w:p>
    <w:p w14:paraId="65DB08DD" w14:textId="77777777" w:rsidR="008A56D5" w:rsidRDefault="008A56D5" w:rsidP="008A56D5">
      <w:pPr>
        <w:keepNext/>
      </w:pPr>
      <w:r>
        <w:rPr>
          <w:rFonts w:ascii="Lexend" w:hAnsi="Lexend"/>
          <w:b/>
          <w:bCs/>
          <w:color w:val="000000"/>
          <w:sz w:val="22"/>
          <w:szCs w:val="22"/>
        </w:rPr>
        <w:t>Own your dealer portfolio</w:t>
      </w:r>
    </w:p>
    <w:p w14:paraId="1379FF81"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Own the relationship with an allocated portfolio of Micromobility dealer partners</w:t>
      </w:r>
    </w:p>
    <w:p w14:paraId="4A4BB322"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Decide where your time will have the greatest impact, based on performance, customer outcomes, risk and opportunity</w:t>
      </w:r>
    </w:p>
    <w:p w14:paraId="5523ECD4"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Build trusted relationships with dealer owners, senior leaders and operational teams</w:t>
      </w:r>
    </w:p>
    <w:p w14:paraId="5E4153CF"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lastRenderedPageBreak/>
        <w:t>Understand each partner’s business, priorities and challenges so you can focus your time where it matters most</w:t>
      </w:r>
    </w:p>
    <w:p w14:paraId="0B392164"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Make sure Scheme priorities and expectations are understood across the dealer group, not just by the people in the meeting</w:t>
      </w:r>
    </w:p>
    <w:p w14:paraId="29C2B01A"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Act as a strong two-way link between dealers and Motability Operations, sharing insight, risks, opportunities and what you’re seeing across the market</w:t>
      </w:r>
    </w:p>
    <w:p w14:paraId="2CEAA6D2" w14:textId="77777777" w:rsidR="001614EE" w:rsidRPr="00606608" w:rsidRDefault="001614EE" w:rsidP="00606608">
      <w:pPr>
        <w:pStyle w:val="ListParagraph"/>
        <w:numPr>
          <w:ilvl w:val="0"/>
          <w:numId w:val="22"/>
        </w:numPr>
        <w:rPr>
          <w:rFonts w:ascii="Lexend" w:hAnsi="Lexend"/>
          <w:color w:val="000000"/>
          <w:sz w:val="22"/>
          <w:szCs w:val="22"/>
        </w:rPr>
      </w:pPr>
      <w:r w:rsidRPr="00606608">
        <w:rPr>
          <w:rFonts w:ascii="Lexend" w:hAnsi="Lexend"/>
          <w:color w:val="000000"/>
          <w:sz w:val="22"/>
          <w:szCs w:val="22"/>
        </w:rPr>
        <w:t>Focus your time on strategic, escalated or recurring issues where your involvement can improve partner performance or customer outcomes</w:t>
      </w:r>
    </w:p>
    <w:p w14:paraId="4FAE5692" w14:textId="77777777" w:rsidR="009C7D64" w:rsidRPr="009C7D64" w:rsidRDefault="001614EE" w:rsidP="00606608">
      <w:pPr>
        <w:pStyle w:val="ListParagraph"/>
        <w:numPr>
          <w:ilvl w:val="0"/>
          <w:numId w:val="22"/>
        </w:numPr>
        <w:rPr>
          <w:rFonts w:ascii="Lexend" w:hAnsi="Lexend"/>
          <w:b/>
          <w:bCs/>
          <w:color w:val="000000"/>
          <w:sz w:val="22"/>
          <w:szCs w:val="22"/>
        </w:rPr>
      </w:pPr>
      <w:r w:rsidRPr="00606608">
        <w:rPr>
          <w:rFonts w:ascii="Lexend" w:hAnsi="Lexend"/>
          <w:color w:val="000000"/>
          <w:sz w:val="22"/>
          <w:szCs w:val="22"/>
        </w:rPr>
        <w:t>Look beyond individual cases to understand recurring themes and help address the root cause</w:t>
      </w:r>
    </w:p>
    <w:p w14:paraId="6A10CDAB" w14:textId="77777777" w:rsidR="003B0F6E" w:rsidRPr="003B0F6E" w:rsidRDefault="003B0F6E" w:rsidP="0054428F">
      <w:pPr>
        <w:pStyle w:val="ListParagraph"/>
        <w:rPr>
          <w:rFonts w:ascii="Lexend" w:hAnsi="Lexend"/>
          <w:b/>
          <w:bCs/>
          <w:color w:val="000000"/>
          <w:sz w:val="22"/>
          <w:szCs w:val="22"/>
        </w:rPr>
      </w:pPr>
    </w:p>
    <w:p w14:paraId="5C421364" w14:textId="10F6E08A" w:rsidR="00D06C98" w:rsidRPr="00412433" w:rsidRDefault="00D06C98" w:rsidP="00412433">
      <w:pPr>
        <w:rPr>
          <w:rFonts w:ascii="Lexend" w:hAnsi="Lexend"/>
          <w:b/>
          <w:bCs/>
          <w:color w:val="000000"/>
          <w:sz w:val="22"/>
          <w:szCs w:val="22"/>
        </w:rPr>
      </w:pPr>
      <w:r w:rsidRPr="00412433">
        <w:rPr>
          <w:rFonts w:ascii="Lexend" w:hAnsi="Lexend"/>
          <w:b/>
          <w:bCs/>
          <w:color w:val="000000"/>
          <w:sz w:val="22"/>
          <w:szCs w:val="22"/>
        </w:rPr>
        <w:t>Improve customer outcomes</w:t>
      </w:r>
    </w:p>
    <w:p w14:paraId="1A9CB591" w14:textId="77777777" w:rsidR="008626A6" w:rsidRPr="00582084" w:rsidRDefault="008626A6" w:rsidP="00582084">
      <w:pPr>
        <w:pStyle w:val="ListParagraph"/>
        <w:numPr>
          <w:ilvl w:val="0"/>
          <w:numId w:val="8"/>
        </w:numPr>
        <w:rPr>
          <w:rFonts w:ascii="Lexend" w:hAnsi="Lexend"/>
          <w:color w:val="000000"/>
          <w:sz w:val="22"/>
          <w:szCs w:val="22"/>
        </w:rPr>
      </w:pPr>
      <w:r w:rsidRPr="00582084">
        <w:rPr>
          <w:rFonts w:ascii="Lexend" w:hAnsi="Lexend"/>
          <w:color w:val="000000"/>
          <w:sz w:val="22"/>
          <w:szCs w:val="22"/>
        </w:rPr>
        <w:t>Use customer feedback, performance measures and what you see in the network to understand what’s working and where things need to improve</w:t>
      </w:r>
    </w:p>
    <w:p w14:paraId="08EE3D9E" w14:textId="77777777" w:rsidR="008626A6" w:rsidRPr="00582084" w:rsidRDefault="008626A6" w:rsidP="00582084">
      <w:pPr>
        <w:pStyle w:val="ListParagraph"/>
        <w:numPr>
          <w:ilvl w:val="0"/>
          <w:numId w:val="8"/>
        </w:numPr>
        <w:rPr>
          <w:rFonts w:ascii="Lexend" w:hAnsi="Lexend"/>
          <w:color w:val="000000"/>
          <w:sz w:val="22"/>
          <w:szCs w:val="22"/>
        </w:rPr>
      </w:pPr>
      <w:r w:rsidRPr="00582084">
        <w:rPr>
          <w:rFonts w:ascii="Lexend" w:hAnsi="Lexend"/>
          <w:color w:val="000000"/>
          <w:sz w:val="22"/>
          <w:szCs w:val="22"/>
        </w:rPr>
        <w:t>Work with partners to improve outcomes across product and lease suitability, customer experience, aftersales, servicing and maintenance, continuous mobility, and case and complaint resolution</w:t>
      </w:r>
    </w:p>
    <w:p w14:paraId="36BE83E1" w14:textId="77777777" w:rsidR="008626A6" w:rsidRPr="00582084" w:rsidRDefault="008626A6" w:rsidP="00582084">
      <w:pPr>
        <w:pStyle w:val="ListParagraph"/>
        <w:numPr>
          <w:ilvl w:val="0"/>
          <w:numId w:val="8"/>
        </w:numPr>
        <w:rPr>
          <w:rFonts w:ascii="Lexend" w:hAnsi="Lexend"/>
          <w:color w:val="000000"/>
          <w:sz w:val="22"/>
          <w:szCs w:val="22"/>
        </w:rPr>
      </w:pPr>
      <w:r w:rsidRPr="00582084">
        <w:rPr>
          <w:rFonts w:ascii="Lexend" w:hAnsi="Lexend"/>
          <w:color w:val="000000"/>
          <w:sz w:val="22"/>
          <w:szCs w:val="22"/>
        </w:rPr>
        <w:t>Turn insight into clear actions, track progress and make sure improvements last</w:t>
      </w:r>
    </w:p>
    <w:p w14:paraId="45D63265" w14:textId="77777777" w:rsidR="008626A6" w:rsidRPr="00582084" w:rsidRDefault="008626A6" w:rsidP="00582084">
      <w:pPr>
        <w:pStyle w:val="ListParagraph"/>
        <w:numPr>
          <w:ilvl w:val="0"/>
          <w:numId w:val="8"/>
        </w:numPr>
        <w:rPr>
          <w:rFonts w:ascii="Lexend" w:hAnsi="Lexend"/>
          <w:color w:val="000000"/>
          <w:sz w:val="22"/>
          <w:szCs w:val="22"/>
        </w:rPr>
      </w:pPr>
      <w:r w:rsidRPr="00582084">
        <w:rPr>
          <w:rFonts w:ascii="Lexend" w:hAnsi="Lexend"/>
          <w:color w:val="000000"/>
          <w:sz w:val="22"/>
          <w:szCs w:val="22"/>
        </w:rPr>
        <w:t>Spot recurring customer issues and work with partners to address the cause rather than the individual issue</w:t>
      </w:r>
    </w:p>
    <w:p w14:paraId="1CC8DE0B" w14:textId="77777777" w:rsidR="005D500F" w:rsidRPr="005D500F" w:rsidRDefault="008626A6" w:rsidP="00582084">
      <w:pPr>
        <w:pStyle w:val="ListParagraph"/>
        <w:numPr>
          <w:ilvl w:val="0"/>
          <w:numId w:val="8"/>
        </w:numPr>
        <w:rPr>
          <w:rFonts w:ascii="Lexend" w:hAnsi="Lexend"/>
          <w:b/>
          <w:bCs/>
          <w:color w:val="000000"/>
          <w:sz w:val="22"/>
          <w:szCs w:val="22"/>
        </w:rPr>
      </w:pPr>
      <w:r w:rsidRPr="00582084">
        <w:rPr>
          <w:rFonts w:ascii="Lexend" w:hAnsi="Lexend"/>
          <w:color w:val="000000"/>
          <w:sz w:val="22"/>
          <w:szCs w:val="22"/>
        </w:rPr>
        <w:t>Support the Dealer Partnership Relationship Manager by sharing dealer insight, customer issues and opportunities, raising issues through agreed channels and helping inform wider decisions across MO</w:t>
      </w:r>
    </w:p>
    <w:p w14:paraId="5130CC5B" w14:textId="77777777" w:rsidR="00FA1A8E" w:rsidRPr="00FA1A8E" w:rsidRDefault="00FA1A8E" w:rsidP="001B5C16">
      <w:pPr>
        <w:pStyle w:val="ListParagraph"/>
        <w:rPr>
          <w:rFonts w:ascii="Lexend" w:hAnsi="Lexend"/>
          <w:b/>
          <w:bCs/>
          <w:color w:val="000000"/>
          <w:sz w:val="22"/>
          <w:szCs w:val="22"/>
        </w:rPr>
      </w:pPr>
    </w:p>
    <w:p w14:paraId="0D2A5388" w14:textId="70A6FC7A" w:rsidR="00D06C98" w:rsidRPr="00B70C17" w:rsidRDefault="00D06C98" w:rsidP="00B70C17">
      <w:pPr>
        <w:rPr>
          <w:rFonts w:ascii="Lexend" w:hAnsi="Lexend"/>
          <w:b/>
          <w:bCs/>
          <w:color w:val="000000"/>
          <w:sz w:val="22"/>
          <w:szCs w:val="22"/>
        </w:rPr>
      </w:pPr>
      <w:r w:rsidRPr="00B70C17">
        <w:rPr>
          <w:rFonts w:ascii="Lexend" w:hAnsi="Lexend"/>
          <w:b/>
          <w:bCs/>
          <w:color w:val="000000"/>
          <w:sz w:val="22"/>
          <w:szCs w:val="22"/>
        </w:rPr>
        <w:t>Drive strong, sustainable performance</w:t>
      </w:r>
    </w:p>
    <w:p w14:paraId="138301CC"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Use performance data and insight to spot issues early and understand what needs to change</w:t>
      </w:r>
    </w:p>
    <w:p w14:paraId="23E89ED7"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Set clear expectations against Scheme standards, agreements and ways of working</w:t>
      </w:r>
    </w:p>
    <w:p w14:paraId="2E226CA2"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Lead focused performance conversations and challenge underperformance when needed</w:t>
      </w:r>
    </w:p>
    <w:p w14:paraId="79AE441C"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Be clear about what needs to improve and follow through until agreed actions are delivered</w:t>
      </w:r>
    </w:p>
    <w:p w14:paraId="2D77EE65"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Lead formal partner performance reviews and improvement plans, with clear evidence of progress and agreed actions</w:t>
      </w:r>
    </w:p>
    <w:p w14:paraId="6D0154DB"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Make clear recommendations on the right next steps where performance or standards do not improve</w:t>
      </w:r>
    </w:p>
    <w:p w14:paraId="6721504A" w14:textId="77777777" w:rsidR="00655E61" w:rsidRPr="00030A22" w:rsidRDefault="00655E61" w:rsidP="00030A22">
      <w:pPr>
        <w:pStyle w:val="ListParagraph"/>
        <w:numPr>
          <w:ilvl w:val="0"/>
          <w:numId w:val="23"/>
        </w:numPr>
        <w:rPr>
          <w:rFonts w:ascii="Lexend" w:hAnsi="Lexend"/>
          <w:color w:val="000000"/>
          <w:sz w:val="22"/>
          <w:szCs w:val="22"/>
        </w:rPr>
      </w:pPr>
      <w:r w:rsidRPr="00030A22">
        <w:rPr>
          <w:rFonts w:ascii="Lexend" w:hAnsi="Lexend"/>
          <w:color w:val="000000"/>
          <w:sz w:val="22"/>
          <w:szCs w:val="22"/>
        </w:rPr>
        <w:t>Use your understanding of dealer economics, incentives and commercial pressures to spot where partner behaviour could affect customer outcomes, operational performance or Scheme sustainability</w:t>
      </w:r>
    </w:p>
    <w:p w14:paraId="20D95E50" w14:textId="0412151B" w:rsidR="00A92690" w:rsidRPr="00030A22" w:rsidRDefault="00655E61" w:rsidP="00030A22">
      <w:pPr>
        <w:pStyle w:val="ListParagraph"/>
        <w:numPr>
          <w:ilvl w:val="0"/>
          <w:numId w:val="23"/>
        </w:numPr>
        <w:rPr>
          <w:rFonts w:ascii="Lexend" w:hAnsi="Lexend"/>
          <w:b/>
          <w:bCs/>
          <w:color w:val="000000"/>
          <w:sz w:val="22"/>
          <w:szCs w:val="22"/>
        </w:rPr>
      </w:pPr>
      <w:r w:rsidRPr="00030A22">
        <w:rPr>
          <w:rFonts w:ascii="Lexend" w:hAnsi="Lexend"/>
          <w:color w:val="000000"/>
          <w:sz w:val="22"/>
          <w:szCs w:val="22"/>
        </w:rPr>
        <w:t>Balance customer, commercial and operational insight when deciding where to focus support, challenge or further action</w:t>
      </w:r>
    </w:p>
    <w:p w14:paraId="13D05B15" w14:textId="77777777" w:rsidR="00030438" w:rsidRDefault="00030438" w:rsidP="00D06C98">
      <w:pPr>
        <w:rPr>
          <w:rFonts w:ascii="Lexend" w:hAnsi="Lexend"/>
          <w:b/>
          <w:bCs/>
          <w:color w:val="000000"/>
          <w:sz w:val="22"/>
          <w:szCs w:val="22"/>
        </w:rPr>
      </w:pPr>
    </w:p>
    <w:p w14:paraId="2D47507F" w14:textId="198B65E2" w:rsidR="00D06C98" w:rsidRPr="00D06C98" w:rsidRDefault="00D06C98" w:rsidP="00D06C98">
      <w:pPr>
        <w:rPr>
          <w:rFonts w:ascii="Lexend" w:hAnsi="Lexend"/>
          <w:b/>
          <w:bCs/>
          <w:color w:val="000000"/>
          <w:sz w:val="22"/>
          <w:szCs w:val="22"/>
        </w:rPr>
      </w:pPr>
      <w:r w:rsidRPr="00D06C98">
        <w:rPr>
          <w:rFonts w:ascii="Lexend" w:hAnsi="Lexend"/>
          <w:b/>
          <w:bCs/>
          <w:color w:val="000000"/>
          <w:sz w:val="22"/>
          <w:szCs w:val="22"/>
        </w:rPr>
        <w:t>Shape and strengthen the dealer network</w:t>
      </w:r>
    </w:p>
    <w:p w14:paraId="5FDFC7E8" w14:textId="77777777" w:rsidR="00CE4575" w:rsidRPr="00910657" w:rsidRDefault="00CE4575" w:rsidP="00910657">
      <w:pPr>
        <w:pStyle w:val="ListParagraph"/>
        <w:numPr>
          <w:ilvl w:val="0"/>
          <w:numId w:val="18"/>
        </w:numPr>
        <w:rPr>
          <w:rFonts w:ascii="Lexend" w:hAnsi="Lexend"/>
          <w:color w:val="000000"/>
          <w:sz w:val="22"/>
          <w:szCs w:val="22"/>
        </w:rPr>
      </w:pPr>
      <w:r w:rsidRPr="00910657">
        <w:rPr>
          <w:rFonts w:ascii="Lexend" w:hAnsi="Lexend"/>
          <w:color w:val="000000"/>
          <w:sz w:val="22"/>
          <w:szCs w:val="22"/>
        </w:rPr>
        <w:t>Contribute to the assessment and onboarding of new dealer partners, making sure they can meet our customer and Scheme standards</w:t>
      </w:r>
    </w:p>
    <w:p w14:paraId="27050838" w14:textId="77777777" w:rsidR="00CE4575" w:rsidRPr="00910657" w:rsidRDefault="00CE4575" w:rsidP="00910657">
      <w:pPr>
        <w:pStyle w:val="ListParagraph"/>
        <w:numPr>
          <w:ilvl w:val="0"/>
          <w:numId w:val="18"/>
        </w:numPr>
        <w:rPr>
          <w:rFonts w:ascii="Lexend" w:hAnsi="Lexend"/>
          <w:color w:val="000000"/>
          <w:sz w:val="22"/>
          <w:szCs w:val="22"/>
        </w:rPr>
      </w:pPr>
      <w:r w:rsidRPr="00910657">
        <w:rPr>
          <w:rFonts w:ascii="Lexend" w:hAnsi="Lexend"/>
          <w:color w:val="000000"/>
          <w:sz w:val="22"/>
          <w:szCs w:val="22"/>
        </w:rPr>
        <w:t>Manage changes within existing dealer groups, including acquisitions, changes of ownership, expansion and consolidation</w:t>
      </w:r>
    </w:p>
    <w:p w14:paraId="07190644" w14:textId="77777777" w:rsidR="00CE4575" w:rsidRPr="00910657" w:rsidRDefault="00CE4575" w:rsidP="00910657">
      <w:pPr>
        <w:pStyle w:val="ListParagraph"/>
        <w:numPr>
          <w:ilvl w:val="0"/>
          <w:numId w:val="18"/>
        </w:numPr>
        <w:rPr>
          <w:rFonts w:ascii="Lexend" w:hAnsi="Lexend"/>
          <w:color w:val="000000"/>
          <w:sz w:val="22"/>
          <w:szCs w:val="22"/>
        </w:rPr>
      </w:pPr>
      <w:r w:rsidRPr="00910657">
        <w:rPr>
          <w:rFonts w:ascii="Lexend" w:hAnsi="Lexend"/>
          <w:color w:val="000000"/>
          <w:sz w:val="22"/>
          <w:szCs w:val="22"/>
        </w:rPr>
        <w:t>Spot coverage gaps, capacity risks and opportunities across the network, and share your insight to help shape future decisions</w:t>
      </w:r>
    </w:p>
    <w:p w14:paraId="661221D6" w14:textId="77777777" w:rsidR="00CE4575" w:rsidRPr="00910657" w:rsidRDefault="00CE4575" w:rsidP="00910657">
      <w:pPr>
        <w:pStyle w:val="ListParagraph"/>
        <w:numPr>
          <w:ilvl w:val="0"/>
          <w:numId w:val="18"/>
        </w:numPr>
        <w:rPr>
          <w:rFonts w:ascii="Lexend" w:hAnsi="Lexend"/>
          <w:color w:val="000000"/>
          <w:sz w:val="22"/>
          <w:szCs w:val="22"/>
        </w:rPr>
      </w:pPr>
      <w:r w:rsidRPr="00910657">
        <w:rPr>
          <w:rFonts w:ascii="Lexend" w:hAnsi="Lexend"/>
          <w:color w:val="000000"/>
          <w:sz w:val="22"/>
          <w:szCs w:val="22"/>
        </w:rPr>
        <w:lastRenderedPageBreak/>
        <w:t>Help make sure dealers have the right knowledge, capability and training to deliver for customers</w:t>
      </w:r>
    </w:p>
    <w:p w14:paraId="5EE12ED8" w14:textId="60A9055A" w:rsidR="00B82C21" w:rsidRPr="00910657" w:rsidRDefault="00CE4575" w:rsidP="00910657">
      <w:pPr>
        <w:pStyle w:val="ListParagraph"/>
        <w:numPr>
          <w:ilvl w:val="0"/>
          <w:numId w:val="18"/>
        </w:numPr>
        <w:rPr>
          <w:rFonts w:ascii="Lexend" w:hAnsi="Lexend"/>
          <w:b/>
          <w:bCs/>
          <w:color w:val="000000"/>
          <w:sz w:val="22"/>
          <w:szCs w:val="22"/>
        </w:rPr>
      </w:pPr>
      <w:r w:rsidRPr="00910657">
        <w:rPr>
          <w:rFonts w:ascii="Lexend" w:hAnsi="Lexend"/>
          <w:color w:val="000000"/>
          <w:sz w:val="22"/>
          <w:szCs w:val="22"/>
        </w:rPr>
        <w:t>Support changes to dealer participation where performance or standards mean a different approach is needed</w:t>
      </w:r>
    </w:p>
    <w:p w14:paraId="752E9502" w14:textId="77777777" w:rsidR="006401D5" w:rsidRDefault="006401D5" w:rsidP="00D06C98">
      <w:pPr>
        <w:rPr>
          <w:rFonts w:ascii="Lexend" w:hAnsi="Lexend"/>
          <w:b/>
          <w:bCs/>
          <w:color w:val="000000"/>
          <w:sz w:val="22"/>
          <w:szCs w:val="22"/>
        </w:rPr>
      </w:pPr>
    </w:p>
    <w:p w14:paraId="746B57C9" w14:textId="0689F2A7" w:rsidR="00D06C98" w:rsidRPr="00D06C98" w:rsidRDefault="00D06C98" w:rsidP="00D06C98">
      <w:pPr>
        <w:rPr>
          <w:rFonts w:ascii="Lexend" w:hAnsi="Lexend"/>
          <w:b/>
          <w:bCs/>
          <w:color w:val="000000"/>
          <w:sz w:val="22"/>
          <w:szCs w:val="22"/>
        </w:rPr>
      </w:pPr>
      <w:r w:rsidRPr="00D06C98">
        <w:rPr>
          <w:rFonts w:ascii="Lexend" w:hAnsi="Lexend"/>
          <w:b/>
          <w:bCs/>
          <w:color w:val="000000"/>
          <w:sz w:val="22"/>
          <w:szCs w:val="22"/>
        </w:rPr>
        <w:t>Represent the Scheme and grow awareness</w:t>
      </w:r>
    </w:p>
    <w:p w14:paraId="3569C288" w14:textId="77777777" w:rsidR="0017771F" w:rsidRPr="006E688F" w:rsidRDefault="0017771F" w:rsidP="006E688F">
      <w:pPr>
        <w:pStyle w:val="ListParagraph"/>
        <w:numPr>
          <w:ilvl w:val="0"/>
          <w:numId w:val="19"/>
        </w:numPr>
        <w:rPr>
          <w:rFonts w:ascii="Lexend" w:hAnsi="Lexend"/>
          <w:color w:val="000000"/>
          <w:sz w:val="22"/>
          <w:szCs w:val="22"/>
        </w:rPr>
      </w:pPr>
      <w:r w:rsidRPr="006E688F">
        <w:rPr>
          <w:rFonts w:ascii="Lexend" w:hAnsi="Lexend"/>
          <w:color w:val="000000"/>
          <w:sz w:val="22"/>
          <w:szCs w:val="22"/>
        </w:rPr>
        <w:t>Represent Micromobility, Specialised and Motability Operations confidently with dealer partners and external stakeholders</w:t>
      </w:r>
    </w:p>
    <w:p w14:paraId="35589FAB" w14:textId="77777777" w:rsidR="0017771F" w:rsidRPr="006E688F" w:rsidRDefault="0017771F" w:rsidP="006E688F">
      <w:pPr>
        <w:pStyle w:val="ListParagraph"/>
        <w:numPr>
          <w:ilvl w:val="0"/>
          <w:numId w:val="19"/>
        </w:numPr>
        <w:rPr>
          <w:rFonts w:ascii="Lexend" w:hAnsi="Lexend"/>
          <w:color w:val="000000"/>
          <w:sz w:val="22"/>
          <w:szCs w:val="22"/>
        </w:rPr>
      </w:pPr>
      <w:r w:rsidRPr="006E688F">
        <w:rPr>
          <w:rFonts w:ascii="Lexend" w:hAnsi="Lexend"/>
          <w:color w:val="000000"/>
          <w:sz w:val="22"/>
          <w:szCs w:val="22"/>
        </w:rPr>
        <w:t>Make sure the Motability Scheme is represented clearly and accurately across dealer websites, social channels, showrooms and other customer-facing activity</w:t>
      </w:r>
    </w:p>
    <w:p w14:paraId="23F228CE" w14:textId="77777777" w:rsidR="0017771F" w:rsidRPr="006E688F" w:rsidRDefault="0017771F" w:rsidP="006E688F">
      <w:pPr>
        <w:pStyle w:val="ListParagraph"/>
        <w:numPr>
          <w:ilvl w:val="0"/>
          <w:numId w:val="19"/>
        </w:numPr>
        <w:rPr>
          <w:rFonts w:ascii="Lexend" w:hAnsi="Lexend"/>
          <w:color w:val="000000"/>
          <w:sz w:val="22"/>
          <w:szCs w:val="22"/>
        </w:rPr>
      </w:pPr>
      <w:r w:rsidRPr="006E688F">
        <w:rPr>
          <w:rFonts w:ascii="Lexend" w:hAnsi="Lexend"/>
          <w:color w:val="000000"/>
          <w:sz w:val="22"/>
          <w:szCs w:val="22"/>
        </w:rPr>
        <w:t>Work with partners to build awareness of the Scheme and improve how they engage with customers</w:t>
      </w:r>
    </w:p>
    <w:p w14:paraId="1C143DD5" w14:textId="77777777" w:rsidR="0017771F" w:rsidRPr="006E688F" w:rsidRDefault="0017771F" w:rsidP="006E688F">
      <w:pPr>
        <w:pStyle w:val="ListParagraph"/>
        <w:numPr>
          <w:ilvl w:val="0"/>
          <w:numId w:val="19"/>
        </w:numPr>
        <w:rPr>
          <w:rFonts w:ascii="Lexend" w:hAnsi="Lexend"/>
          <w:color w:val="000000"/>
          <w:sz w:val="22"/>
          <w:szCs w:val="22"/>
        </w:rPr>
      </w:pPr>
      <w:r w:rsidRPr="006E688F">
        <w:rPr>
          <w:rFonts w:ascii="Lexend" w:hAnsi="Lexend"/>
          <w:color w:val="000000"/>
          <w:sz w:val="22"/>
          <w:szCs w:val="22"/>
        </w:rPr>
        <w:t>Challenge activity that does not meet our brand, customer or Scheme standards</w:t>
      </w:r>
    </w:p>
    <w:p w14:paraId="0567AB22" w14:textId="4F94C36F" w:rsidR="00D06C98" w:rsidRPr="006E688F" w:rsidRDefault="0017771F" w:rsidP="006E688F">
      <w:pPr>
        <w:pStyle w:val="ListParagraph"/>
        <w:numPr>
          <w:ilvl w:val="0"/>
          <w:numId w:val="19"/>
        </w:numPr>
        <w:rPr>
          <w:rFonts w:ascii="Lexend" w:hAnsi="Lexend"/>
          <w:b/>
          <w:bCs/>
          <w:color w:val="000000"/>
          <w:sz w:val="22"/>
          <w:szCs w:val="22"/>
        </w:rPr>
      </w:pPr>
      <w:r w:rsidRPr="006E688F">
        <w:rPr>
          <w:rFonts w:ascii="Lexend" w:hAnsi="Lexend"/>
          <w:color w:val="000000"/>
          <w:sz w:val="22"/>
          <w:szCs w:val="22"/>
        </w:rPr>
        <w:t>Bring insight from the network back into MO to help shape future communications, support, dealer activity and ways of working</w:t>
      </w:r>
    </w:p>
    <w:p w14:paraId="7426F921" w14:textId="77777777" w:rsidR="00D06C98" w:rsidRDefault="00D06C98" w:rsidP="00D06C98">
      <w:pPr>
        <w:rPr>
          <w:rFonts w:ascii="Lexend" w:hAnsi="Lexend"/>
          <w:b/>
          <w:bCs/>
          <w:color w:val="000000"/>
          <w:sz w:val="22"/>
          <w:szCs w:val="22"/>
        </w:rPr>
      </w:pPr>
    </w:p>
    <w:p w14:paraId="30AB2F9D" w14:textId="751CFD1B" w:rsidR="00D06C98" w:rsidRPr="00BA713B" w:rsidRDefault="00D06C98" w:rsidP="00BA713B">
      <w:pPr>
        <w:keepNext/>
        <w:rPr>
          <w:rFonts w:ascii="Lexend" w:hAnsi="Lexend"/>
          <w:b/>
          <w:bCs/>
          <w:color w:val="1739E5"/>
        </w:rPr>
      </w:pPr>
      <w:r w:rsidRPr="00BA713B">
        <w:rPr>
          <w:rFonts w:ascii="Lexend" w:hAnsi="Lexend"/>
          <w:b/>
          <w:bCs/>
          <w:color w:val="1739E5"/>
        </w:rPr>
        <w:t>You’ll thrive in this role if</w:t>
      </w:r>
    </w:p>
    <w:p w14:paraId="2EE91529"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 enjoy building strong business relationships and know that the best partnerships sometimes involve difficult conversations.</w:t>
      </w:r>
    </w:p>
    <w:p w14:paraId="3EDD891B" w14:textId="77777777" w:rsidR="00587851" w:rsidRPr="00587851" w:rsidRDefault="00587851" w:rsidP="00587851">
      <w:pPr>
        <w:rPr>
          <w:rFonts w:ascii="Lexend" w:hAnsi="Lexend"/>
          <w:color w:val="000000"/>
          <w:sz w:val="22"/>
          <w:szCs w:val="22"/>
        </w:rPr>
      </w:pPr>
    </w:p>
    <w:p w14:paraId="53E1A806"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You’re comfortable working with business owners, senior leaders and operational teams. You know how to adapt your approach, bring people with you and stay clear about what needs to change.</w:t>
      </w:r>
    </w:p>
    <w:p w14:paraId="12F7D882" w14:textId="77777777" w:rsidR="00587851" w:rsidRPr="00587851" w:rsidRDefault="00587851" w:rsidP="00587851">
      <w:pPr>
        <w:rPr>
          <w:rFonts w:ascii="Lexend" w:hAnsi="Lexend"/>
          <w:color w:val="000000"/>
          <w:sz w:val="22"/>
          <w:szCs w:val="22"/>
        </w:rPr>
      </w:pPr>
    </w:p>
    <w:p w14:paraId="49399D09"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You’re curious about performance and confident with data. You can quickly work out what matters, ask great questions and turn insight into practical action.</w:t>
      </w:r>
    </w:p>
    <w:p w14:paraId="424A49BF" w14:textId="77777777" w:rsidR="00587851" w:rsidRPr="00587851" w:rsidRDefault="00587851" w:rsidP="00587851">
      <w:pPr>
        <w:rPr>
          <w:rFonts w:ascii="Lexend" w:hAnsi="Lexend"/>
          <w:color w:val="000000"/>
          <w:sz w:val="22"/>
          <w:szCs w:val="22"/>
        </w:rPr>
      </w:pPr>
    </w:p>
    <w:p w14:paraId="36FBF84F"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 understand that dealer performance is shaped by more than numbers. You can see how commercial pressures, customer needs and operational realities influence decisions and behaviour.</w:t>
      </w:r>
    </w:p>
    <w:p w14:paraId="7B71B2F5" w14:textId="77777777" w:rsidR="00587851" w:rsidRPr="00587851" w:rsidRDefault="00587851" w:rsidP="00587851">
      <w:pPr>
        <w:rPr>
          <w:rFonts w:ascii="Lexend" w:hAnsi="Lexend"/>
          <w:color w:val="000000"/>
          <w:sz w:val="22"/>
          <w:szCs w:val="22"/>
        </w:rPr>
      </w:pPr>
    </w:p>
    <w:p w14:paraId="53EB4D0D"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 care about customer outcomes, but you also understand that good decisions need to work for our partners and support the long-term sustainability of the Scheme.</w:t>
      </w:r>
    </w:p>
    <w:p w14:paraId="04F7C2DE" w14:textId="77777777" w:rsidR="00587851" w:rsidRPr="00587851" w:rsidRDefault="00587851" w:rsidP="00587851">
      <w:pPr>
        <w:rPr>
          <w:rFonts w:ascii="Lexend" w:hAnsi="Lexend"/>
          <w:color w:val="000000"/>
          <w:sz w:val="22"/>
          <w:szCs w:val="22"/>
        </w:rPr>
      </w:pPr>
    </w:p>
    <w:p w14:paraId="2FFB7BA4" w14:textId="77777777" w:rsidR="00587851" w:rsidRPr="001A4674" w:rsidRDefault="00587851" w:rsidP="001A4674">
      <w:pPr>
        <w:pStyle w:val="ListParagraph"/>
        <w:numPr>
          <w:ilvl w:val="0"/>
          <w:numId w:val="6"/>
        </w:numPr>
        <w:rPr>
          <w:rFonts w:ascii="Lexend" w:hAnsi="Lexend"/>
          <w:color w:val="000000"/>
          <w:sz w:val="22"/>
          <w:szCs w:val="22"/>
        </w:rPr>
      </w:pPr>
      <w:r w:rsidRPr="001A4674">
        <w:rPr>
          <w:rFonts w:ascii="Lexend" w:hAnsi="Lexend"/>
          <w:color w:val="000000"/>
          <w:sz w:val="22"/>
          <w:szCs w:val="22"/>
        </w:rPr>
        <w:t>You’ll enjoy the independence of a field role and the pace of an evolving part of the business. You’re organised, resilient and comfortable making decisions for yourself. And you’ll share what you learn so the wider team gets better too.</w:t>
      </w:r>
    </w:p>
    <w:p w14:paraId="5DC316DF" w14:textId="77777777" w:rsidR="00587851" w:rsidRPr="00587851" w:rsidRDefault="00587851" w:rsidP="00587851">
      <w:pPr>
        <w:rPr>
          <w:rFonts w:ascii="Lexend" w:hAnsi="Lexend"/>
          <w:color w:val="000000"/>
          <w:sz w:val="22"/>
          <w:szCs w:val="22"/>
        </w:rPr>
      </w:pPr>
    </w:p>
    <w:p w14:paraId="58B1A308" w14:textId="2051501E" w:rsidR="00D06C98" w:rsidRPr="001A4674" w:rsidRDefault="00587851" w:rsidP="001A4674">
      <w:pPr>
        <w:pStyle w:val="ListParagraph"/>
        <w:numPr>
          <w:ilvl w:val="0"/>
          <w:numId w:val="6"/>
        </w:numPr>
        <w:rPr>
          <w:rFonts w:ascii="Lexend" w:hAnsi="Lexend"/>
          <w:b/>
          <w:bCs/>
          <w:color w:val="000000"/>
          <w:sz w:val="22"/>
          <w:szCs w:val="22"/>
        </w:rPr>
      </w:pPr>
      <w:r w:rsidRPr="001A4674">
        <w:rPr>
          <w:rFonts w:ascii="Lexend" w:hAnsi="Lexend"/>
          <w:color w:val="000000"/>
          <w:sz w:val="22"/>
          <w:szCs w:val="22"/>
        </w:rPr>
        <w:t>Most of all, you’ll want to make a visible difference to our customers, our dealer network and the Scheme.</w:t>
      </w:r>
    </w:p>
    <w:p w14:paraId="6C03DABC" w14:textId="77777777" w:rsidR="00D06C98" w:rsidRDefault="00D06C98" w:rsidP="00D06C98">
      <w:pPr>
        <w:rPr>
          <w:rFonts w:ascii="Lexend" w:hAnsi="Lexend"/>
          <w:b/>
          <w:bCs/>
          <w:color w:val="000000"/>
          <w:sz w:val="22"/>
          <w:szCs w:val="22"/>
        </w:rPr>
      </w:pPr>
    </w:p>
    <w:p w14:paraId="4755DF7C" w14:textId="31C84B77" w:rsidR="00D06C98" w:rsidRPr="00BA713B" w:rsidRDefault="00D06C98" w:rsidP="00BA713B">
      <w:pPr>
        <w:keepNext/>
        <w:rPr>
          <w:rFonts w:ascii="Lexend" w:hAnsi="Lexend"/>
          <w:b/>
          <w:bCs/>
          <w:color w:val="1739E5"/>
        </w:rPr>
      </w:pPr>
      <w:r w:rsidRPr="00BA713B">
        <w:rPr>
          <w:rFonts w:ascii="Lexend" w:hAnsi="Lexend"/>
          <w:b/>
          <w:bCs/>
          <w:color w:val="1739E5"/>
        </w:rPr>
        <w:t>What we’ll want to see</w:t>
      </w:r>
    </w:p>
    <w:p w14:paraId="559D36C9" w14:textId="77777777" w:rsidR="00CF3B74" w:rsidRPr="00CF3B74" w:rsidRDefault="00CF3B74" w:rsidP="00CF3B74">
      <w:pPr>
        <w:rPr>
          <w:rFonts w:ascii="Lexend" w:hAnsi="Lexend"/>
          <w:color w:val="000000"/>
          <w:sz w:val="22"/>
          <w:szCs w:val="22"/>
        </w:rPr>
      </w:pPr>
      <w:r w:rsidRPr="00CF3B74">
        <w:rPr>
          <w:rFonts w:ascii="Lexend" w:hAnsi="Lexend"/>
          <w:color w:val="000000"/>
          <w:sz w:val="22"/>
          <w:szCs w:val="22"/>
        </w:rPr>
        <w:t>You don’t need to have worked in Micromobility before. What matters is that you can show us how you’ve built strong external relationships, improved performance and turned plans into measurable results.</w:t>
      </w:r>
    </w:p>
    <w:p w14:paraId="0B4B95BD" w14:textId="77777777" w:rsidR="00CF3B74" w:rsidRPr="00CF3B74" w:rsidRDefault="00CF3B74" w:rsidP="00CF3B74">
      <w:pPr>
        <w:rPr>
          <w:rFonts w:ascii="Lexend" w:hAnsi="Lexend"/>
          <w:color w:val="000000"/>
          <w:sz w:val="22"/>
          <w:szCs w:val="22"/>
        </w:rPr>
      </w:pPr>
    </w:p>
    <w:p w14:paraId="6DBC2988" w14:textId="77777777" w:rsidR="00CF3B74" w:rsidRPr="00CF3B74" w:rsidRDefault="00CF3B74" w:rsidP="00CF3B74">
      <w:pPr>
        <w:rPr>
          <w:rFonts w:ascii="Lexend" w:hAnsi="Lexend"/>
          <w:color w:val="000000"/>
          <w:sz w:val="22"/>
          <w:szCs w:val="22"/>
        </w:rPr>
      </w:pPr>
      <w:r w:rsidRPr="00CF3B74">
        <w:rPr>
          <w:rFonts w:ascii="Lexend" w:hAnsi="Lexend"/>
          <w:color w:val="000000"/>
          <w:sz w:val="22"/>
          <w:szCs w:val="22"/>
        </w:rPr>
        <w:t>We’ll be looking for:</w:t>
      </w:r>
    </w:p>
    <w:p w14:paraId="6692373F" w14:textId="77777777" w:rsidR="00CF3B74" w:rsidRPr="00CF3B74" w:rsidRDefault="00CF3B74" w:rsidP="00CF3B74">
      <w:pPr>
        <w:rPr>
          <w:rFonts w:ascii="Lexend" w:hAnsi="Lexend"/>
          <w:color w:val="000000"/>
          <w:sz w:val="22"/>
          <w:szCs w:val="22"/>
        </w:rPr>
      </w:pPr>
    </w:p>
    <w:p w14:paraId="125E5B02"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experience in account management, supplier management, dealer management or B2B performance management</w:t>
      </w:r>
    </w:p>
    <w:p w14:paraId="48D61D83"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lastRenderedPageBreak/>
        <w:t>Experience owning a portfolio and building relationships with business owners, senior leaders and operational teams</w:t>
      </w:r>
    </w:p>
    <w:p w14:paraId="593716DC"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A track record of using data and insight to understand performance, spot issues and drive improvement</w:t>
      </w:r>
    </w:p>
    <w:p w14:paraId="3174E1D2"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commercial judgement, with an understanding of how dealer economics, incentives and commercial pressures can influence behaviour and customer outcomes</w:t>
      </w:r>
    </w:p>
    <w:p w14:paraId="6C07FE57"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Examples of challenging underperformance, agreeing clear actions and delivering measurable change through external businesses</w:t>
      </w:r>
    </w:p>
    <w:p w14:paraId="09B553A2"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customer, commercial and operational judgement</w:t>
      </w:r>
    </w:p>
    <w:p w14:paraId="0C56236E"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Experience working to standards, agreements, compliance or governance requirements</w:t>
      </w:r>
    </w:p>
    <w:p w14:paraId="5F99E191"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presentation and storytelling skills, with confidence using data, presentation and digital tools to turn insight into clear, engaging stories that help people make decisions and take action</w:t>
      </w:r>
    </w:p>
    <w:p w14:paraId="2D6F50C4"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communication and influencing skills, including leading senior meetings, handling challenging conversations and representing an organisation with external stakeholders</w:t>
      </w:r>
    </w:p>
    <w:p w14:paraId="227A47EC" w14:textId="77777777" w:rsidR="00CF3B74" w:rsidRPr="00503A85" w:rsidRDefault="00CF3B74" w:rsidP="00503A85">
      <w:pPr>
        <w:pStyle w:val="ListParagraph"/>
        <w:numPr>
          <w:ilvl w:val="0"/>
          <w:numId w:val="24"/>
        </w:numPr>
        <w:rPr>
          <w:rFonts w:ascii="Lexend" w:hAnsi="Lexend"/>
          <w:color w:val="000000"/>
          <w:sz w:val="22"/>
          <w:szCs w:val="22"/>
        </w:rPr>
      </w:pPr>
      <w:r w:rsidRPr="00503A85">
        <w:rPr>
          <w:rFonts w:ascii="Lexend" w:hAnsi="Lexend"/>
          <w:color w:val="000000"/>
          <w:sz w:val="22"/>
          <w:szCs w:val="22"/>
        </w:rPr>
        <w:t>Strong self-management, with the ability to plan your time, work independently and manage a geographically spread portfolio</w:t>
      </w:r>
    </w:p>
    <w:p w14:paraId="62250B37" w14:textId="4825DE9C" w:rsidR="00D06C98" w:rsidRPr="00503A85" w:rsidRDefault="00CF3B74" w:rsidP="00503A85">
      <w:pPr>
        <w:pStyle w:val="ListParagraph"/>
        <w:numPr>
          <w:ilvl w:val="0"/>
          <w:numId w:val="24"/>
        </w:numPr>
        <w:rPr>
          <w:rFonts w:ascii="Lexend" w:hAnsi="Lexend"/>
          <w:b/>
          <w:bCs/>
          <w:color w:val="000000"/>
          <w:sz w:val="22"/>
          <w:szCs w:val="22"/>
        </w:rPr>
      </w:pPr>
      <w:r w:rsidRPr="00503A85">
        <w:rPr>
          <w:rFonts w:ascii="Lexend" w:hAnsi="Lexend"/>
          <w:color w:val="000000"/>
          <w:sz w:val="22"/>
          <w:szCs w:val="22"/>
        </w:rPr>
        <w:t>A full UK driving licence and willingness to travel regularly across the UK</w:t>
      </w:r>
    </w:p>
    <w:p w14:paraId="317CBC10" w14:textId="77777777" w:rsidR="00D06C98" w:rsidRDefault="00D06C98" w:rsidP="00D06C98">
      <w:pPr>
        <w:rPr>
          <w:rFonts w:ascii="Lexend" w:hAnsi="Lexend"/>
          <w:b/>
          <w:bCs/>
          <w:color w:val="000000"/>
          <w:sz w:val="22"/>
          <w:szCs w:val="22"/>
        </w:rPr>
      </w:pPr>
    </w:p>
    <w:p w14:paraId="04FF6B63" w14:textId="422C1DB7" w:rsidR="00D06C98" w:rsidRPr="00BA713B" w:rsidRDefault="00D06C98" w:rsidP="00BA713B">
      <w:pPr>
        <w:keepNext/>
        <w:rPr>
          <w:rFonts w:ascii="Lexend" w:hAnsi="Lexend"/>
          <w:b/>
          <w:bCs/>
          <w:color w:val="1739E5"/>
        </w:rPr>
      </w:pPr>
      <w:r w:rsidRPr="00BA713B">
        <w:rPr>
          <w:rFonts w:ascii="Lexend" w:hAnsi="Lexend"/>
          <w:b/>
          <w:bCs/>
          <w:color w:val="1739E5"/>
        </w:rPr>
        <w:t>Great if you also bring</w:t>
      </w:r>
    </w:p>
    <w:p w14:paraId="6E33A721" w14:textId="77777777" w:rsidR="00804D04" w:rsidRPr="008D447D" w:rsidRDefault="00804D04" w:rsidP="008D447D">
      <w:pPr>
        <w:pStyle w:val="ListParagraph"/>
        <w:numPr>
          <w:ilvl w:val="0"/>
          <w:numId w:val="14"/>
        </w:numPr>
        <w:rPr>
          <w:rFonts w:ascii="Lexend" w:hAnsi="Lexend"/>
          <w:color w:val="000000"/>
          <w:sz w:val="22"/>
          <w:szCs w:val="22"/>
        </w:rPr>
      </w:pPr>
      <w:r w:rsidRPr="008D447D">
        <w:rPr>
          <w:rFonts w:ascii="Lexend" w:hAnsi="Lexend"/>
          <w:color w:val="000000"/>
          <w:sz w:val="22"/>
          <w:szCs w:val="22"/>
        </w:rPr>
        <w:t>Experience working with a dealer, retail, franchise or other geographically spread network</w:t>
      </w:r>
    </w:p>
    <w:p w14:paraId="4E9F90E7" w14:textId="77777777" w:rsidR="00804D04" w:rsidRPr="008D447D" w:rsidRDefault="00804D04" w:rsidP="008D447D">
      <w:pPr>
        <w:pStyle w:val="ListParagraph"/>
        <w:numPr>
          <w:ilvl w:val="0"/>
          <w:numId w:val="14"/>
        </w:numPr>
        <w:rPr>
          <w:rFonts w:ascii="Lexend" w:hAnsi="Lexend"/>
          <w:color w:val="000000"/>
          <w:sz w:val="22"/>
          <w:szCs w:val="22"/>
        </w:rPr>
      </w:pPr>
      <w:r w:rsidRPr="008D447D">
        <w:rPr>
          <w:rFonts w:ascii="Lexend" w:hAnsi="Lexend"/>
          <w:color w:val="000000"/>
          <w:sz w:val="22"/>
          <w:szCs w:val="22"/>
        </w:rPr>
        <w:t>Experience in mobility, automotive, healthcare or assistive technology</w:t>
      </w:r>
    </w:p>
    <w:p w14:paraId="25FC73E2" w14:textId="5A86C7C1" w:rsidR="008617D6" w:rsidRDefault="00804D04" w:rsidP="008D447D">
      <w:pPr>
        <w:pStyle w:val="ListParagraph"/>
        <w:numPr>
          <w:ilvl w:val="0"/>
          <w:numId w:val="14"/>
        </w:numPr>
      </w:pPr>
      <w:r w:rsidRPr="008D447D">
        <w:rPr>
          <w:rFonts w:ascii="Lexend" w:hAnsi="Lexend"/>
          <w:color w:val="000000"/>
          <w:sz w:val="22"/>
          <w:szCs w:val="22"/>
        </w:rPr>
        <w:t>Knowledge of the Motability Scheme or Micromobility market</w:t>
      </w:r>
    </w:p>
    <w:p w14:paraId="60F6664A" w14:textId="77777777" w:rsidR="008617D6" w:rsidRDefault="008617D6" w:rsidP="008617D6"/>
    <w:p w14:paraId="67BEFFC5" w14:textId="77777777" w:rsidR="008617D6" w:rsidRDefault="008617D6" w:rsidP="008617D6">
      <w:pPr>
        <w:rPr>
          <w:rFonts w:ascii="Lexend" w:hAnsi="Lexend"/>
          <w:b/>
          <w:bCs/>
          <w:color w:val="1739E5"/>
        </w:rPr>
      </w:pPr>
    </w:p>
    <w:p w14:paraId="2065EDE8" w14:textId="77777777" w:rsidR="00BF6F34" w:rsidRDefault="00577816" w:rsidP="008617D6">
      <w:pPr>
        <w:rPr>
          <w:rFonts w:ascii="Lexend" w:hAnsi="Lexend"/>
          <w:b/>
          <w:bCs/>
          <w:color w:val="1739E5"/>
        </w:rPr>
      </w:pPr>
      <w:r w:rsidRPr="00577816">
        <w:rPr>
          <w:rFonts w:ascii="Lexend" w:hAnsi="Lexend"/>
          <w:b/>
          <w:bCs/>
          <w:color w:val="1739E5"/>
        </w:rPr>
        <w:t xml:space="preserve">We’re Motability Operations </w:t>
      </w:r>
    </w:p>
    <w:p w14:paraId="215CA7A6" w14:textId="77777777" w:rsidR="006409E4" w:rsidRPr="001120C8" w:rsidRDefault="00577816" w:rsidP="001120C8">
      <w:pPr>
        <w:rPr>
          <w:rFonts w:ascii="Lexend" w:hAnsi="Lexend"/>
          <w:b/>
          <w:bCs/>
          <w:color w:val="000000"/>
          <w:sz w:val="22"/>
          <w:szCs w:val="22"/>
        </w:rPr>
      </w:pPr>
      <w:r w:rsidRPr="001120C8">
        <w:rPr>
          <w:rFonts w:ascii="Lexend" w:hAnsi="Lexend"/>
          <w:b/>
          <w:bCs/>
          <w:color w:val="000000"/>
          <w:sz w:val="22"/>
          <w:szCs w:val="22"/>
        </w:rPr>
        <w:t xml:space="preserve">About us </w:t>
      </w:r>
    </w:p>
    <w:p w14:paraId="5B11933C" w14:textId="1300D0F3" w:rsidR="005F1032" w:rsidRPr="00BC4E8D" w:rsidRDefault="00577816" w:rsidP="008617D6">
      <w:pPr>
        <w:rPr>
          <w:rFonts w:ascii="Lexend" w:hAnsi="Lexend"/>
          <w:color w:val="000000"/>
          <w:sz w:val="22"/>
          <w:szCs w:val="22"/>
        </w:rPr>
      </w:pPr>
      <w:r w:rsidRPr="00BC4E8D">
        <w:rPr>
          <w:rFonts w:ascii="Lexend" w:hAnsi="Lexend"/>
          <w:color w:val="000000"/>
          <w:sz w:val="22"/>
          <w:szCs w:val="22"/>
        </w:rPr>
        <w:t>We’re the company behind the Motability Scheme. We exist to deliver smart, sustainable solutions that improve our customers’ mobility in a fast-changing world. We’re the UK’s largest car leasing company and we help over 850,000 people get on the road. We employ over 1800 people, across London, Bristol, Edinburgh, and Coalville. We know our people are key to our success, so we aim to create an environment that allows our employees to flourish. We look for highly motivated people with a combination of commercial sense and real enthusiasm to meet our customers' needs.</w:t>
      </w:r>
    </w:p>
    <w:p w14:paraId="25E7B7C2" w14:textId="77777777" w:rsidR="00703701" w:rsidRDefault="00703701" w:rsidP="008617D6">
      <w:pPr>
        <w:rPr>
          <w:rFonts w:ascii="Lexend" w:hAnsi="Lexend"/>
          <w:color w:val="000000"/>
          <w:sz w:val="22"/>
          <w:szCs w:val="22"/>
        </w:rPr>
      </w:pPr>
    </w:p>
    <w:p w14:paraId="11386AE2" w14:textId="77777777" w:rsidR="007F4BE7" w:rsidRPr="00C02D41" w:rsidRDefault="00800DF8" w:rsidP="008617D6">
      <w:pPr>
        <w:rPr>
          <w:rFonts w:ascii="Lexend" w:hAnsi="Lexend"/>
          <w:b/>
          <w:bCs/>
          <w:color w:val="000000"/>
          <w:sz w:val="22"/>
          <w:szCs w:val="22"/>
        </w:rPr>
      </w:pPr>
      <w:r w:rsidRPr="00C02D41">
        <w:rPr>
          <w:rFonts w:ascii="Lexend" w:hAnsi="Lexend"/>
          <w:b/>
          <w:bCs/>
          <w:color w:val="000000"/>
          <w:sz w:val="22"/>
          <w:szCs w:val="22"/>
        </w:rPr>
        <w:t xml:space="preserve">What we do </w:t>
      </w:r>
    </w:p>
    <w:p w14:paraId="10BB2017" w14:textId="2DC59D83" w:rsidR="00800DF8" w:rsidRDefault="00800DF8" w:rsidP="008617D6">
      <w:pPr>
        <w:rPr>
          <w:rFonts w:ascii="Lexend" w:hAnsi="Lexend"/>
          <w:color w:val="000000"/>
          <w:sz w:val="22"/>
          <w:szCs w:val="22"/>
        </w:rPr>
      </w:pPr>
      <w:r w:rsidRPr="00800DF8">
        <w:rPr>
          <w:rFonts w:ascii="Lexend" w:hAnsi="Lexend"/>
          <w:color w:val="000000"/>
          <w:sz w:val="22"/>
          <w:szCs w:val="22"/>
        </w:rPr>
        <w:t>We lease a wide range of tailored mobility solutions to people who receive of one of the Government’s qualifying mobility allowances. Our customers choose a car, Wheelchair Accessible Vehicle (WAV), scooter or powered wheelchair that best suits their needs. We take care of their insurance, breakdown, servicing and more, as part of our worry-free package. At the end of the lease, our customers can exchange their vehicle for a brand-new model. Each year we sell and move around 200,000 cars. This makes us the largest supplier of single-source vehicles back into the used car market. The Scheme has been providing affordable, worry-free motoring for over 45 years. We pride ourselves on delivering outstanding customer service, with an independent customer satisfaction rating of 9.6 out of 10.</w:t>
      </w:r>
    </w:p>
    <w:p w14:paraId="0D8FA5A8" w14:textId="77777777" w:rsidR="007B4872" w:rsidRDefault="007B4872" w:rsidP="008617D6">
      <w:pPr>
        <w:rPr>
          <w:rFonts w:ascii="Lexend" w:hAnsi="Lexend"/>
          <w:color w:val="000000"/>
          <w:sz w:val="22"/>
          <w:szCs w:val="22"/>
        </w:rPr>
      </w:pPr>
    </w:p>
    <w:p w14:paraId="5AD2C48B" w14:textId="77777777" w:rsidR="007B4872" w:rsidRDefault="007B4872" w:rsidP="008617D6">
      <w:pPr>
        <w:rPr>
          <w:rFonts w:ascii="Lexend" w:hAnsi="Lexend"/>
          <w:color w:val="000000"/>
          <w:sz w:val="22"/>
          <w:szCs w:val="22"/>
        </w:rPr>
      </w:pPr>
    </w:p>
    <w:p w14:paraId="5B8CB00F" w14:textId="77777777" w:rsidR="00CA1E70" w:rsidRDefault="00CA1E70" w:rsidP="008617D6">
      <w:pPr>
        <w:rPr>
          <w:rFonts w:ascii="Lexend" w:hAnsi="Lexend"/>
          <w:color w:val="000000"/>
          <w:sz w:val="22"/>
          <w:szCs w:val="22"/>
        </w:rPr>
      </w:pPr>
    </w:p>
    <w:p w14:paraId="3E9A53DE" w14:textId="77777777" w:rsidR="00B8471F" w:rsidRPr="00CF089C" w:rsidRDefault="00824C26" w:rsidP="008617D6">
      <w:pPr>
        <w:rPr>
          <w:rFonts w:ascii="Lexend" w:hAnsi="Lexend"/>
          <w:b/>
          <w:bCs/>
          <w:color w:val="000000"/>
          <w:sz w:val="22"/>
          <w:szCs w:val="22"/>
        </w:rPr>
      </w:pPr>
      <w:r w:rsidRPr="00CF089C">
        <w:rPr>
          <w:rFonts w:ascii="Lexend" w:hAnsi="Lexend"/>
          <w:b/>
          <w:bCs/>
          <w:color w:val="000000"/>
          <w:sz w:val="22"/>
          <w:szCs w:val="22"/>
        </w:rPr>
        <w:t xml:space="preserve">How we work </w:t>
      </w:r>
    </w:p>
    <w:p w14:paraId="4FFBEC6C" w14:textId="3807022B" w:rsidR="008F5783" w:rsidRDefault="00824C26" w:rsidP="008617D6">
      <w:pPr>
        <w:rPr>
          <w:rFonts w:ascii="Lexend" w:hAnsi="Lexend"/>
          <w:color w:val="000000"/>
          <w:sz w:val="22"/>
          <w:szCs w:val="22"/>
        </w:rPr>
      </w:pPr>
      <w:r w:rsidRPr="00824C26">
        <w:rPr>
          <w:rFonts w:ascii="Lexend" w:hAnsi="Lexend"/>
          <w:color w:val="000000"/>
          <w:sz w:val="22"/>
          <w:szCs w:val="22"/>
        </w:rPr>
        <w:t>We work in a hybrid way. That means remotely for up to two days each week and in our great office spaces the rest of the time</w:t>
      </w:r>
      <w:r w:rsidR="00393A2E">
        <w:rPr>
          <w:rFonts w:ascii="Lexend" w:hAnsi="Lexend"/>
          <w:color w:val="000000"/>
          <w:sz w:val="22"/>
          <w:szCs w:val="22"/>
        </w:rPr>
        <w:t>, or</w:t>
      </w:r>
      <w:r w:rsidR="00AA298E">
        <w:rPr>
          <w:rFonts w:ascii="Lexend" w:hAnsi="Lexend"/>
          <w:color w:val="000000"/>
          <w:sz w:val="22"/>
          <w:szCs w:val="22"/>
        </w:rPr>
        <w:t xml:space="preserve"> for this</w:t>
      </w:r>
      <w:r w:rsidR="00F84AB5">
        <w:rPr>
          <w:rFonts w:ascii="Lexend" w:hAnsi="Lexend"/>
          <w:color w:val="000000"/>
          <w:sz w:val="22"/>
          <w:szCs w:val="22"/>
        </w:rPr>
        <w:t xml:space="preserve"> ro</w:t>
      </w:r>
      <w:r w:rsidR="00F77AD1">
        <w:rPr>
          <w:rFonts w:ascii="Lexend" w:hAnsi="Lexend"/>
          <w:color w:val="000000"/>
          <w:sz w:val="22"/>
          <w:szCs w:val="22"/>
        </w:rPr>
        <w:t>le</w:t>
      </w:r>
      <w:r w:rsidR="00DF7B65">
        <w:rPr>
          <w:rFonts w:ascii="Lexend" w:hAnsi="Lexend"/>
          <w:color w:val="000000"/>
          <w:sz w:val="22"/>
          <w:szCs w:val="22"/>
        </w:rPr>
        <w:t xml:space="preserve"> in the field</w:t>
      </w:r>
      <w:r w:rsidRPr="00824C26">
        <w:rPr>
          <w:rFonts w:ascii="Lexend" w:hAnsi="Lexend"/>
          <w:color w:val="000000"/>
          <w:sz w:val="22"/>
          <w:szCs w:val="22"/>
        </w:rPr>
        <w:t xml:space="preserve">. This gives us a good work/life balance and lets us collaborate and deliver for our customers. Visit our website to find out more. We do our best to accommodate part-time and flexible working requests, where possible, to build on our culture of trust, empowerment, and flexibility. </w:t>
      </w:r>
    </w:p>
    <w:p w14:paraId="2547558E" w14:textId="77777777" w:rsidR="008F5783" w:rsidRDefault="008F5783" w:rsidP="008617D6">
      <w:pPr>
        <w:rPr>
          <w:rFonts w:ascii="Lexend" w:hAnsi="Lexend"/>
          <w:color w:val="000000"/>
          <w:sz w:val="22"/>
          <w:szCs w:val="22"/>
        </w:rPr>
      </w:pPr>
    </w:p>
    <w:p w14:paraId="518B28DD" w14:textId="77777777" w:rsidR="0087727C" w:rsidRDefault="00824C26" w:rsidP="008617D6">
      <w:pPr>
        <w:rPr>
          <w:rFonts w:ascii="Lexend" w:hAnsi="Lexend"/>
          <w:color w:val="000000"/>
          <w:sz w:val="22"/>
          <w:szCs w:val="22"/>
        </w:rPr>
      </w:pPr>
      <w:r w:rsidRPr="00EA76FC">
        <w:rPr>
          <w:rFonts w:ascii="Lexend" w:hAnsi="Lexend"/>
          <w:b/>
          <w:bCs/>
          <w:color w:val="000000"/>
          <w:sz w:val="22"/>
          <w:szCs w:val="22"/>
        </w:rPr>
        <w:t>Our beliefs and values</w:t>
      </w:r>
      <w:r w:rsidRPr="00824C26">
        <w:rPr>
          <w:rFonts w:ascii="Lexend" w:hAnsi="Lexend"/>
          <w:color w:val="000000"/>
          <w:sz w:val="22"/>
          <w:szCs w:val="22"/>
        </w:rPr>
        <w:t xml:space="preserve"> </w:t>
      </w:r>
    </w:p>
    <w:p w14:paraId="267B28CC" w14:textId="77777777" w:rsidR="00AA6910" w:rsidRDefault="00824C26" w:rsidP="008617D6">
      <w:pPr>
        <w:rPr>
          <w:rFonts w:ascii="Lexend" w:hAnsi="Lexend"/>
          <w:color w:val="000000"/>
          <w:sz w:val="22"/>
          <w:szCs w:val="22"/>
        </w:rPr>
      </w:pPr>
      <w:r w:rsidRPr="00824C26">
        <w:rPr>
          <w:rFonts w:ascii="Lexend" w:hAnsi="Lexend"/>
          <w:color w:val="000000"/>
          <w:sz w:val="22"/>
          <w:szCs w:val="22"/>
        </w:rPr>
        <w:t xml:space="preserve">We believe in building a diverse workforce, where our people are empowered to attend work as their true selves. We encourage people from all backgrounds to apply. </w:t>
      </w:r>
    </w:p>
    <w:p w14:paraId="66BD46D4" w14:textId="77777777" w:rsidR="00AA6910" w:rsidRDefault="00AA6910" w:rsidP="008617D6">
      <w:pPr>
        <w:rPr>
          <w:rFonts w:ascii="Lexend" w:hAnsi="Lexend"/>
          <w:color w:val="000000"/>
          <w:sz w:val="22"/>
          <w:szCs w:val="22"/>
        </w:rPr>
      </w:pPr>
    </w:p>
    <w:p w14:paraId="18ADF527" w14:textId="77777777" w:rsidR="00A0188A" w:rsidRDefault="00824C26" w:rsidP="008617D6">
      <w:pPr>
        <w:rPr>
          <w:rFonts w:ascii="Lexend" w:hAnsi="Lexend"/>
          <w:color w:val="000000"/>
          <w:sz w:val="22"/>
          <w:szCs w:val="22"/>
        </w:rPr>
      </w:pPr>
      <w:r w:rsidRPr="00824C26">
        <w:rPr>
          <w:rFonts w:ascii="Lexend" w:hAnsi="Lexend"/>
          <w:color w:val="000000"/>
          <w:sz w:val="22"/>
          <w:szCs w:val="22"/>
        </w:rPr>
        <w:t xml:space="preserve">We want to sustain a nurturing culture. And our people to be rewarded equally, regardless of race, national or ethnic origin, sexual orientation, age, disability, or gender. </w:t>
      </w:r>
    </w:p>
    <w:p w14:paraId="4A0D4248" w14:textId="77777777" w:rsidR="00A0188A" w:rsidRDefault="00A0188A" w:rsidP="008617D6">
      <w:pPr>
        <w:rPr>
          <w:rFonts w:ascii="Lexend" w:hAnsi="Lexend"/>
          <w:color w:val="000000"/>
          <w:sz w:val="22"/>
          <w:szCs w:val="22"/>
        </w:rPr>
      </w:pPr>
    </w:p>
    <w:p w14:paraId="4DAF7DBF" w14:textId="77777777" w:rsidR="00B32320" w:rsidRDefault="00824C26" w:rsidP="008617D6">
      <w:pPr>
        <w:rPr>
          <w:rFonts w:ascii="Lexend" w:hAnsi="Lexend"/>
          <w:color w:val="000000"/>
          <w:sz w:val="22"/>
          <w:szCs w:val="22"/>
        </w:rPr>
      </w:pPr>
      <w:r w:rsidRPr="00824C26">
        <w:rPr>
          <w:rFonts w:ascii="Lexend" w:hAnsi="Lexend"/>
          <w:color w:val="000000"/>
          <w:sz w:val="22"/>
          <w:szCs w:val="22"/>
        </w:rPr>
        <w:t xml:space="preserve">Our values are at the heart of everything we do: </w:t>
      </w:r>
    </w:p>
    <w:p w14:paraId="2D5F008B" w14:textId="1421B764" w:rsidR="007772B7" w:rsidRDefault="00824C26" w:rsidP="008617D6">
      <w:pPr>
        <w:rPr>
          <w:rFonts w:ascii="Lexend" w:hAnsi="Lexend"/>
          <w:color w:val="000000"/>
          <w:sz w:val="22"/>
          <w:szCs w:val="22"/>
        </w:rPr>
      </w:pPr>
      <w:r w:rsidRPr="00824C26">
        <w:rPr>
          <w:rFonts w:ascii="Lexend" w:hAnsi="Lexend"/>
          <w:color w:val="000000"/>
          <w:sz w:val="22"/>
          <w:szCs w:val="22"/>
        </w:rPr>
        <w:t xml:space="preserve">• We believe no one should be left behind </w:t>
      </w:r>
      <w:r w:rsidR="00A23F8C">
        <w:rPr>
          <w:rFonts w:ascii="Lexend" w:hAnsi="Lexend"/>
          <w:color w:val="000000"/>
          <w:sz w:val="22"/>
          <w:szCs w:val="22"/>
        </w:rPr>
        <w:t>-</w:t>
      </w:r>
      <w:r w:rsidRPr="00824C26">
        <w:rPr>
          <w:rFonts w:ascii="Lexend" w:hAnsi="Lexend"/>
          <w:color w:val="000000"/>
          <w:sz w:val="22"/>
          <w:szCs w:val="22"/>
        </w:rPr>
        <w:t xml:space="preserve"> </w:t>
      </w:r>
      <w:r w:rsidRPr="00994B6E">
        <w:rPr>
          <w:rFonts w:ascii="Lexend" w:hAnsi="Lexend"/>
          <w:b/>
          <w:bCs/>
          <w:color w:val="000000"/>
          <w:sz w:val="22"/>
          <w:szCs w:val="22"/>
        </w:rPr>
        <w:t>We find solutions</w:t>
      </w:r>
      <w:r w:rsidRPr="00824C26">
        <w:rPr>
          <w:rFonts w:ascii="Lexend" w:hAnsi="Lexend"/>
          <w:color w:val="000000"/>
          <w:sz w:val="22"/>
          <w:szCs w:val="22"/>
        </w:rPr>
        <w:t xml:space="preserve"> </w:t>
      </w:r>
    </w:p>
    <w:p w14:paraId="794351F8" w14:textId="6626C25A" w:rsidR="00A84326" w:rsidRDefault="00824C26" w:rsidP="008617D6">
      <w:pPr>
        <w:rPr>
          <w:rFonts w:ascii="Lexend" w:hAnsi="Lexend"/>
          <w:color w:val="000000"/>
          <w:sz w:val="22"/>
          <w:szCs w:val="22"/>
        </w:rPr>
      </w:pPr>
      <w:r w:rsidRPr="00824C26">
        <w:rPr>
          <w:rFonts w:ascii="Lexend" w:hAnsi="Lexend"/>
          <w:color w:val="000000"/>
          <w:sz w:val="22"/>
          <w:szCs w:val="22"/>
        </w:rPr>
        <w:t xml:space="preserve">• We believe we must take the lead </w:t>
      </w:r>
      <w:r w:rsidR="000B6E0A">
        <w:rPr>
          <w:rFonts w:ascii="Lexend" w:hAnsi="Lexend"/>
          <w:color w:val="000000"/>
          <w:sz w:val="22"/>
          <w:szCs w:val="22"/>
        </w:rPr>
        <w:t xml:space="preserve">- </w:t>
      </w:r>
      <w:r w:rsidRPr="008906D5">
        <w:rPr>
          <w:rFonts w:ascii="Lexend" w:hAnsi="Lexend"/>
          <w:b/>
          <w:bCs/>
          <w:color w:val="000000"/>
          <w:sz w:val="22"/>
          <w:szCs w:val="22"/>
        </w:rPr>
        <w:t>We drive change</w:t>
      </w:r>
    </w:p>
    <w:p w14:paraId="18274339" w14:textId="2E4BD4E6" w:rsidR="004A3FA3" w:rsidRDefault="00824C26" w:rsidP="008617D6">
      <w:pPr>
        <w:rPr>
          <w:rFonts w:ascii="Lexend" w:hAnsi="Lexend"/>
          <w:color w:val="000000"/>
          <w:sz w:val="22"/>
          <w:szCs w:val="22"/>
        </w:rPr>
      </w:pPr>
      <w:r w:rsidRPr="00824C26">
        <w:rPr>
          <w:rFonts w:ascii="Lexend" w:hAnsi="Lexend"/>
          <w:color w:val="000000"/>
          <w:sz w:val="22"/>
          <w:szCs w:val="22"/>
        </w:rPr>
        <w:t xml:space="preserve"> • We believe everything starts with the customer </w:t>
      </w:r>
      <w:r w:rsidR="007D4D29">
        <w:rPr>
          <w:rFonts w:ascii="Lexend" w:hAnsi="Lexend"/>
          <w:color w:val="000000"/>
          <w:sz w:val="22"/>
          <w:szCs w:val="22"/>
        </w:rPr>
        <w:t xml:space="preserve">- </w:t>
      </w:r>
      <w:r w:rsidRPr="00EB05BC">
        <w:rPr>
          <w:rFonts w:ascii="Lexend" w:hAnsi="Lexend"/>
          <w:b/>
          <w:bCs/>
          <w:color w:val="000000"/>
          <w:sz w:val="22"/>
          <w:szCs w:val="22"/>
        </w:rPr>
        <w:t>We care</w:t>
      </w:r>
    </w:p>
    <w:p w14:paraId="75031DF1" w14:textId="77777777" w:rsidR="0037630C" w:rsidRDefault="0037630C" w:rsidP="008617D6">
      <w:pPr>
        <w:rPr>
          <w:rFonts w:ascii="Lexend" w:hAnsi="Lexend"/>
          <w:b/>
          <w:bCs/>
          <w:color w:val="000000"/>
          <w:sz w:val="22"/>
          <w:szCs w:val="22"/>
        </w:rPr>
      </w:pPr>
    </w:p>
    <w:p w14:paraId="13A0A735" w14:textId="3325C2B3" w:rsidR="0037630C" w:rsidRDefault="00970AEC" w:rsidP="008617D6">
      <w:pPr>
        <w:rPr>
          <w:rFonts w:ascii="Lexend" w:hAnsi="Lexend"/>
          <w:b/>
          <w:bCs/>
          <w:color w:val="000000"/>
          <w:sz w:val="22"/>
          <w:szCs w:val="22"/>
        </w:rPr>
      </w:pPr>
      <w:r>
        <w:rPr>
          <w:rFonts w:ascii="Lexend" w:hAnsi="Lexend"/>
          <w:b/>
          <w:bCs/>
          <w:color w:val="1739E5"/>
        </w:rPr>
        <w:t>Wh</w:t>
      </w:r>
      <w:r w:rsidR="00471E86">
        <w:rPr>
          <w:rFonts w:ascii="Lexend" w:hAnsi="Lexend"/>
          <w:b/>
          <w:bCs/>
          <w:color w:val="1739E5"/>
        </w:rPr>
        <w:t>at w</w:t>
      </w:r>
      <w:r w:rsidR="003C1741">
        <w:rPr>
          <w:rFonts w:ascii="Lexend" w:hAnsi="Lexend"/>
          <w:b/>
          <w:bCs/>
          <w:color w:val="1739E5"/>
        </w:rPr>
        <w:t>e can of</w:t>
      </w:r>
      <w:r w:rsidR="006D70F4">
        <w:rPr>
          <w:rFonts w:ascii="Lexend" w:hAnsi="Lexend"/>
          <w:b/>
          <w:bCs/>
          <w:color w:val="1739E5"/>
        </w:rPr>
        <w:t xml:space="preserve">fer </w:t>
      </w:r>
      <w:r w:rsidR="0092559A">
        <w:rPr>
          <w:rFonts w:ascii="Lexend" w:hAnsi="Lexend"/>
          <w:b/>
          <w:bCs/>
          <w:color w:val="1739E5"/>
        </w:rPr>
        <w:t>you</w:t>
      </w:r>
    </w:p>
    <w:p w14:paraId="5AC2A00D" w14:textId="77777777" w:rsidR="00CC48B7" w:rsidRDefault="00B1404E" w:rsidP="008617D6">
      <w:pPr>
        <w:rPr>
          <w:rFonts w:ascii="Lexend" w:hAnsi="Lexend"/>
          <w:color w:val="000000"/>
          <w:sz w:val="22"/>
          <w:szCs w:val="22"/>
        </w:rPr>
      </w:pPr>
      <w:r w:rsidRPr="00B13AE3">
        <w:rPr>
          <w:rFonts w:ascii="Lexend" w:hAnsi="Lexend"/>
          <w:b/>
          <w:bCs/>
          <w:color w:val="000000"/>
          <w:sz w:val="22"/>
          <w:szCs w:val="22"/>
        </w:rPr>
        <w:t>Pay:</w:t>
      </w:r>
      <w:r w:rsidRPr="00856E7A">
        <w:rPr>
          <w:rFonts w:ascii="Lexend" w:hAnsi="Lexend"/>
          <w:color w:val="000000"/>
          <w:sz w:val="22"/>
          <w:szCs w:val="22"/>
        </w:rPr>
        <w:t xml:space="preserve"> competitive salary, with a yearly discretionary bonus, based on your performance </w:t>
      </w:r>
    </w:p>
    <w:p w14:paraId="695F4E10" w14:textId="77777777" w:rsidR="0081740C" w:rsidRDefault="0081740C" w:rsidP="008617D6">
      <w:pPr>
        <w:rPr>
          <w:rFonts w:ascii="Lexend" w:hAnsi="Lexend"/>
          <w:color w:val="000000"/>
          <w:sz w:val="22"/>
          <w:szCs w:val="22"/>
        </w:rPr>
      </w:pPr>
    </w:p>
    <w:p w14:paraId="666EDB03" w14:textId="77777777" w:rsidR="00427E11" w:rsidRDefault="00B1404E" w:rsidP="008617D6">
      <w:pPr>
        <w:rPr>
          <w:rFonts w:ascii="Lexend" w:hAnsi="Lexend"/>
          <w:color w:val="000000"/>
          <w:sz w:val="22"/>
          <w:szCs w:val="22"/>
        </w:rPr>
      </w:pPr>
      <w:r w:rsidRPr="006F0F28">
        <w:rPr>
          <w:rFonts w:ascii="Lexend" w:hAnsi="Lexend"/>
          <w:b/>
          <w:bCs/>
          <w:color w:val="000000"/>
          <w:sz w:val="22"/>
          <w:szCs w:val="22"/>
        </w:rPr>
        <w:t>Holiday:</w:t>
      </w:r>
      <w:r w:rsidRPr="00856E7A">
        <w:rPr>
          <w:rFonts w:ascii="Lexend" w:hAnsi="Lexend"/>
          <w:color w:val="000000"/>
          <w:sz w:val="22"/>
          <w:szCs w:val="22"/>
        </w:rPr>
        <w:t xml:space="preserve"> 28 days, and you can buy and sell days </w:t>
      </w:r>
    </w:p>
    <w:p w14:paraId="15618478" w14:textId="77777777" w:rsidR="00427E11" w:rsidRDefault="00427E11" w:rsidP="008617D6">
      <w:pPr>
        <w:rPr>
          <w:rFonts w:ascii="Lexend" w:hAnsi="Lexend"/>
          <w:color w:val="000000"/>
          <w:sz w:val="22"/>
          <w:szCs w:val="22"/>
        </w:rPr>
      </w:pPr>
    </w:p>
    <w:p w14:paraId="0493A1F1" w14:textId="77777777" w:rsidR="00334E21" w:rsidRDefault="00B1404E" w:rsidP="008617D6">
      <w:pPr>
        <w:rPr>
          <w:rFonts w:ascii="Lexend" w:hAnsi="Lexend"/>
          <w:color w:val="000000"/>
          <w:sz w:val="22"/>
          <w:szCs w:val="22"/>
        </w:rPr>
      </w:pPr>
      <w:r w:rsidRPr="00224672">
        <w:rPr>
          <w:rFonts w:ascii="Lexend" w:hAnsi="Lexend"/>
          <w:b/>
          <w:bCs/>
          <w:color w:val="000000"/>
          <w:sz w:val="22"/>
          <w:szCs w:val="22"/>
        </w:rPr>
        <w:t>Pension</w:t>
      </w:r>
      <w:r w:rsidRPr="00856E7A">
        <w:rPr>
          <w:rFonts w:ascii="Lexend" w:hAnsi="Lexend"/>
          <w:color w:val="000000"/>
          <w:sz w:val="22"/>
          <w:szCs w:val="22"/>
        </w:rPr>
        <w:t xml:space="preserve">: 15% non-contributory pension (9% during probation) </w:t>
      </w:r>
    </w:p>
    <w:p w14:paraId="4C17209D" w14:textId="77777777" w:rsidR="00B76F13" w:rsidRDefault="00B76F13" w:rsidP="008617D6">
      <w:pPr>
        <w:rPr>
          <w:rFonts w:ascii="Lexend" w:hAnsi="Lexend"/>
          <w:color w:val="000000"/>
          <w:sz w:val="22"/>
          <w:szCs w:val="22"/>
        </w:rPr>
      </w:pPr>
    </w:p>
    <w:p w14:paraId="4B6A888B" w14:textId="77777777" w:rsidR="00347FE0" w:rsidRDefault="00B1404E" w:rsidP="008617D6">
      <w:pPr>
        <w:rPr>
          <w:rFonts w:ascii="Lexend" w:hAnsi="Lexend"/>
          <w:color w:val="000000"/>
          <w:sz w:val="22"/>
          <w:szCs w:val="22"/>
        </w:rPr>
      </w:pPr>
      <w:r w:rsidRPr="004A0D11">
        <w:rPr>
          <w:rFonts w:ascii="Lexend" w:hAnsi="Lexend"/>
          <w:b/>
          <w:bCs/>
          <w:color w:val="000000"/>
          <w:sz w:val="22"/>
          <w:szCs w:val="22"/>
        </w:rPr>
        <w:t xml:space="preserve">Health and wellbeing: </w:t>
      </w:r>
      <w:r w:rsidRPr="00856E7A">
        <w:rPr>
          <w:rFonts w:ascii="Lexend" w:hAnsi="Lexend"/>
          <w:color w:val="000000"/>
          <w:sz w:val="22"/>
          <w:szCs w:val="22"/>
        </w:rPr>
        <w:t xml:space="preserve">Private Medical Insurance cover available for all employees and free health screenings for over 50s. Life assurance at four times your basic salary, to give you a peace of mind. Free access to healthcare apps like Peppy, Unmind, and Aviva Digital GP. Mental Health Allies and an Employee Assistance Programme Development: A library of internal training on our myLearn platform </w:t>
      </w:r>
    </w:p>
    <w:p w14:paraId="4D13DD72" w14:textId="77777777" w:rsidR="00347FE0" w:rsidRDefault="00347FE0" w:rsidP="008617D6">
      <w:pPr>
        <w:rPr>
          <w:rFonts w:ascii="Lexend" w:hAnsi="Lexend"/>
          <w:color w:val="000000"/>
          <w:sz w:val="22"/>
          <w:szCs w:val="22"/>
        </w:rPr>
      </w:pPr>
    </w:p>
    <w:p w14:paraId="1CB01797" w14:textId="77777777" w:rsidR="0083123C" w:rsidRDefault="00B1404E" w:rsidP="008617D6">
      <w:pPr>
        <w:rPr>
          <w:rFonts w:ascii="Lexend" w:hAnsi="Lexend"/>
          <w:color w:val="000000"/>
          <w:sz w:val="22"/>
          <w:szCs w:val="22"/>
        </w:rPr>
      </w:pPr>
      <w:r w:rsidRPr="00237916">
        <w:rPr>
          <w:rFonts w:ascii="Lexend" w:hAnsi="Lexend"/>
          <w:b/>
          <w:bCs/>
          <w:color w:val="000000"/>
          <w:sz w:val="22"/>
          <w:szCs w:val="22"/>
        </w:rPr>
        <w:t>Family friendly:</w:t>
      </w:r>
      <w:r w:rsidRPr="00856E7A">
        <w:rPr>
          <w:rFonts w:ascii="Lexend" w:hAnsi="Lexend"/>
          <w:color w:val="000000"/>
          <w:sz w:val="22"/>
          <w:szCs w:val="22"/>
        </w:rPr>
        <w:t xml:space="preserve"> We have competitive family leave policies </w:t>
      </w:r>
    </w:p>
    <w:p w14:paraId="6636BAF4" w14:textId="77777777" w:rsidR="0083123C" w:rsidRDefault="0083123C" w:rsidP="008617D6">
      <w:pPr>
        <w:rPr>
          <w:rFonts w:ascii="Lexend" w:hAnsi="Lexend"/>
          <w:color w:val="000000"/>
          <w:sz w:val="22"/>
          <w:szCs w:val="22"/>
        </w:rPr>
      </w:pPr>
    </w:p>
    <w:p w14:paraId="53A24BD3" w14:textId="77777777" w:rsidR="002E1506" w:rsidRDefault="00B1404E" w:rsidP="008617D6">
      <w:pPr>
        <w:rPr>
          <w:rFonts w:ascii="Lexend" w:hAnsi="Lexend"/>
          <w:color w:val="000000"/>
          <w:sz w:val="22"/>
          <w:szCs w:val="22"/>
        </w:rPr>
      </w:pPr>
      <w:r w:rsidRPr="00AE4306">
        <w:rPr>
          <w:rFonts w:ascii="Lexend" w:hAnsi="Lexend"/>
          <w:b/>
          <w:bCs/>
          <w:color w:val="000000"/>
          <w:sz w:val="22"/>
          <w:szCs w:val="22"/>
        </w:rPr>
        <w:t>Diversity and inclusion:</w:t>
      </w:r>
      <w:r w:rsidRPr="00856E7A">
        <w:rPr>
          <w:rFonts w:ascii="Lexend" w:hAnsi="Lexend"/>
          <w:color w:val="000000"/>
          <w:sz w:val="22"/>
          <w:szCs w:val="22"/>
        </w:rPr>
        <w:t xml:space="preserve"> We embrace the diversity of our people and empower them to come to work as their true selves. We want them to flourish and be rewarded equally. We have Employee Network Groups, and we pride ourselves on being inclusive and all our offices have first-rate disability access </w:t>
      </w:r>
    </w:p>
    <w:p w14:paraId="04EEADEF" w14:textId="77777777" w:rsidR="002E1506" w:rsidRDefault="002E1506" w:rsidP="008617D6">
      <w:pPr>
        <w:rPr>
          <w:rFonts w:ascii="Lexend" w:hAnsi="Lexend"/>
          <w:color w:val="000000"/>
          <w:sz w:val="22"/>
          <w:szCs w:val="22"/>
        </w:rPr>
      </w:pPr>
    </w:p>
    <w:p w14:paraId="72FF94D6" w14:textId="77777777" w:rsidR="0006497D" w:rsidRDefault="00B1404E" w:rsidP="008617D6">
      <w:pPr>
        <w:rPr>
          <w:rFonts w:ascii="Lexend" w:hAnsi="Lexend"/>
          <w:color w:val="000000"/>
          <w:sz w:val="22"/>
          <w:szCs w:val="22"/>
        </w:rPr>
      </w:pPr>
      <w:r w:rsidRPr="00B4320A">
        <w:rPr>
          <w:rFonts w:ascii="Lexend" w:hAnsi="Lexend"/>
          <w:b/>
          <w:bCs/>
          <w:color w:val="000000"/>
          <w:sz w:val="22"/>
          <w:szCs w:val="22"/>
        </w:rPr>
        <w:t>Helping our community:</w:t>
      </w:r>
      <w:r w:rsidRPr="00856E7A">
        <w:rPr>
          <w:rFonts w:ascii="Lexend" w:hAnsi="Lexend"/>
          <w:color w:val="000000"/>
          <w:sz w:val="22"/>
          <w:szCs w:val="22"/>
        </w:rPr>
        <w:t xml:space="preserve"> One volunteering day each year, and access to volunteering platform Neighbourly </w:t>
      </w:r>
    </w:p>
    <w:p w14:paraId="0E56A115" w14:textId="77777777" w:rsidR="0006497D" w:rsidRDefault="0006497D" w:rsidP="008617D6">
      <w:pPr>
        <w:rPr>
          <w:rFonts w:ascii="Lexend" w:hAnsi="Lexend"/>
          <w:color w:val="000000"/>
          <w:sz w:val="22"/>
          <w:szCs w:val="22"/>
        </w:rPr>
      </w:pPr>
    </w:p>
    <w:p w14:paraId="1DBF45A7" w14:textId="77777777" w:rsidR="00FA72C6" w:rsidRDefault="00B1404E" w:rsidP="008617D6">
      <w:pPr>
        <w:rPr>
          <w:rFonts w:ascii="Lexend" w:hAnsi="Lexend"/>
          <w:color w:val="000000"/>
          <w:sz w:val="22"/>
          <w:szCs w:val="22"/>
        </w:rPr>
      </w:pPr>
      <w:r w:rsidRPr="001C4E8F">
        <w:rPr>
          <w:rFonts w:ascii="Lexend" w:hAnsi="Lexend"/>
          <w:b/>
          <w:bCs/>
          <w:color w:val="000000"/>
          <w:sz w:val="22"/>
          <w:szCs w:val="22"/>
        </w:rPr>
        <w:t>Schemes:</w:t>
      </w:r>
      <w:r w:rsidRPr="00856E7A">
        <w:rPr>
          <w:rFonts w:ascii="Lexend" w:hAnsi="Lexend"/>
          <w:color w:val="000000"/>
          <w:sz w:val="22"/>
          <w:szCs w:val="22"/>
        </w:rPr>
        <w:t xml:space="preserve"> Car Benefit Scheme for electric and hybrid cars. This means you can lease a brand-new electric or plug-in hybrid car, with insurance and more, for a fixed monthly amount. Cycle to Work Scheme. Employee Discount Scheme, to save money across lots of retailers </w:t>
      </w:r>
    </w:p>
    <w:p w14:paraId="1DD7583C" w14:textId="77777777" w:rsidR="00FA72C6" w:rsidRDefault="00FA72C6" w:rsidP="008617D6">
      <w:pPr>
        <w:rPr>
          <w:rFonts w:ascii="Lexend" w:hAnsi="Lexend"/>
          <w:color w:val="000000"/>
          <w:sz w:val="22"/>
          <w:szCs w:val="22"/>
        </w:rPr>
      </w:pPr>
    </w:p>
    <w:p w14:paraId="38BE6207" w14:textId="4DDFCD64" w:rsidR="00AA2285" w:rsidRPr="00856E7A" w:rsidRDefault="00B1404E" w:rsidP="008617D6">
      <w:pPr>
        <w:rPr>
          <w:rFonts w:ascii="Lexend" w:hAnsi="Lexend"/>
          <w:color w:val="000000"/>
          <w:sz w:val="22"/>
          <w:szCs w:val="22"/>
        </w:rPr>
      </w:pPr>
      <w:r w:rsidRPr="005F40B1">
        <w:rPr>
          <w:rFonts w:ascii="Lexend" w:hAnsi="Lexend"/>
          <w:b/>
          <w:bCs/>
          <w:color w:val="000000"/>
          <w:sz w:val="22"/>
          <w:szCs w:val="22"/>
        </w:rPr>
        <w:t>Other, voluntary benefits</w:t>
      </w:r>
      <w:r w:rsidRPr="00856E7A">
        <w:rPr>
          <w:rFonts w:ascii="Lexend" w:hAnsi="Lexend"/>
          <w:color w:val="000000"/>
          <w:sz w:val="22"/>
          <w:szCs w:val="22"/>
        </w:rPr>
        <w:t>: charitable giving, critical illness insurance, dental insurance, health and cancer screenings for you and your partner, discounted gym memberships and season ticket loans, free fresh fruit and snacks in the office</w:t>
      </w:r>
    </w:p>
    <w:sectPr w:rsidR="00AA2285" w:rsidRPr="00856E7A" w:rsidSect="00F5371A">
      <w:headerReference w:type="default" r:id="rId10"/>
      <w:pgSz w:w="11906" w:h="16838" w:code="9"/>
      <w:pgMar w:top="567" w:right="991" w:bottom="90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0D26" w14:textId="77777777" w:rsidR="00B50878" w:rsidRDefault="00B50878">
      <w:r>
        <w:separator/>
      </w:r>
    </w:p>
  </w:endnote>
  <w:endnote w:type="continuationSeparator" w:id="0">
    <w:p w14:paraId="72880996" w14:textId="77777777" w:rsidR="00B50878" w:rsidRDefault="00B50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D525" w14:textId="77777777" w:rsidR="00B50878" w:rsidRDefault="00B50878">
      <w:r>
        <w:separator/>
      </w:r>
    </w:p>
  </w:footnote>
  <w:footnote w:type="continuationSeparator" w:id="0">
    <w:p w14:paraId="2DFFBB7E" w14:textId="77777777" w:rsidR="00B50878" w:rsidRDefault="00B50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4349" w14:textId="2416C40A" w:rsidR="004613BE" w:rsidRDefault="0096595E">
    <w:pPr>
      <w:pStyle w:val="Header"/>
    </w:pPr>
    <w:r>
      <w:rPr>
        <w:noProof/>
      </w:rPr>
      <w:drawing>
        <wp:inline distT="0" distB="0" distL="0" distR="0" wp14:anchorId="01E1A8B9" wp14:editId="49126FE3">
          <wp:extent cx="1859785" cy="762580"/>
          <wp:effectExtent l="0" t="0" r="7620" b="0"/>
          <wp:docPr id="8" name="Picture 8">
            <a:extLst xmlns:a="http://schemas.openxmlformats.org/drawingml/2006/main">
              <a:ext uri="{FF2B5EF4-FFF2-40B4-BE49-F238E27FC236}">
                <a16:creationId xmlns:a16="http://schemas.microsoft.com/office/drawing/2014/main" id="{946F33F7-6DDB-48D7-901E-6A231415D7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8677" t="17210" r="10089" b="21659"/>
                  <a:stretch/>
                </pic:blipFill>
                <pic:spPr bwMode="auto">
                  <a:xfrm>
                    <a:off x="0" y="0"/>
                    <a:ext cx="1868648" cy="76621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DD0"/>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E3AB3"/>
    <w:multiLevelType w:val="hybridMultilevel"/>
    <w:tmpl w:val="68CCE8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0F5E05"/>
    <w:multiLevelType w:val="multilevel"/>
    <w:tmpl w:val="4EA4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F2BB5"/>
    <w:multiLevelType w:val="hybridMultilevel"/>
    <w:tmpl w:val="DEC0E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B078C"/>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47C97"/>
    <w:multiLevelType w:val="multilevel"/>
    <w:tmpl w:val="1AAC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A6095"/>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21DB0"/>
    <w:multiLevelType w:val="hybridMultilevel"/>
    <w:tmpl w:val="A7FE35E6"/>
    <w:lvl w:ilvl="0" w:tplc="09322DE2">
      <w:start w:val="1"/>
      <w:numFmt w:val="bullet"/>
      <w:pStyle w:val="List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10944"/>
    <w:multiLevelType w:val="hybridMultilevel"/>
    <w:tmpl w:val="5DFCF3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503A28"/>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5E40FD"/>
    <w:multiLevelType w:val="multilevel"/>
    <w:tmpl w:val="C344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D024E"/>
    <w:multiLevelType w:val="multilevel"/>
    <w:tmpl w:val="5844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7A44F0"/>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9204DE"/>
    <w:multiLevelType w:val="multilevel"/>
    <w:tmpl w:val="1AAC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45029"/>
    <w:multiLevelType w:val="multilevel"/>
    <w:tmpl w:val="FCFA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14507"/>
    <w:multiLevelType w:val="multilevel"/>
    <w:tmpl w:val="AE06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551DC5"/>
    <w:multiLevelType w:val="hybridMultilevel"/>
    <w:tmpl w:val="AC2EE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296B33"/>
    <w:multiLevelType w:val="multilevel"/>
    <w:tmpl w:val="9A4A8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141498"/>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C00FD5"/>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52ABE"/>
    <w:multiLevelType w:val="multilevel"/>
    <w:tmpl w:val="EF44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004DFC"/>
    <w:multiLevelType w:val="multilevel"/>
    <w:tmpl w:val="E9F6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D8531F"/>
    <w:multiLevelType w:val="multilevel"/>
    <w:tmpl w:val="152E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D51E67"/>
    <w:multiLevelType w:val="multilevel"/>
    <w:tmpl w:val="1338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864AF9"/>
    <w:multiLevelType w:val="multilevel"/>
    <w:tmpl w:val="E552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DD4376"/>
    <w:multiLevelType w:val="multilevel"/>
    <w:tmpl w:val="6DEA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356924">
    <w:abstractNumId w:val="10"/>
  </w:num>
  <w:num w:numId="2" w16cid:durableId="102120375">
    <w:abstractNumId w:val="23"/>
  </w:num>
  <w:num w:numId="3" w16cid:durableId="1165515717">
    <w:abstractNumId w:val="20"/>
  </w:num>
  <w:num w:numId="4" w16cid:durableId="1169827613">
    <w:abstractNumId w:val="7"/>
  </w:num>
  <w:num w:numId="5" w16cid:durableId="1192911111">
    <w:abstractNumId w:val="1"/>
  </w:num>
  <w:num w:numId="6" w16cid:durableId="1233930416">
    <w:abstractNumId w:val="12"/>
  </w:num>
  <w:num w:numId="7" w16cid:durableId="1351570724">
    <w:abstractNumId w:val="14"/>
  </w:num>
  <w:num w:numId="8" w16cid:durableId="1354644976">
    <w:abstractNumId w:val="19"/>
  </w:num>
  <w:num w:numId="9" w16cid:durableId="1452552947">
    <w:abstractNumId w:val="2"/>
  </w:num>
  <w:num w:numId="10" w16cid:durableId="154956152">
    <w:abstractNumId w:val="10"/>
  </w:num>
  <w:num w:numId="11" w16cid:durableId="155341564">
    <w:abstractNumId w:val="16"/>
  </w:num>
  <w:num w:numId="12" w16cid:durableId="1566986371">
    <w:abstractNumId w:val="21"/>
  </w:num>
  <w:num w:numId="13" w16cid:durableId="1593007013">
    <w:abstractNumId w:val="25"/>
  </w:num>
  <w:num w:numId="14" w16cid:durableId="1684934426">
    <w:abstractNumId w:val="4"/>
  </w:num>
  <w:num w:numId="15" w16cid:durableId="1717464605">
    <w:abstractNumId w:val="8"/>
  </w:num>
  <w:num w:numId="16" w16cid:durableId="1867331774">
    <w:abstractNumId w:val="5"/>
  </w:num>
  <w:num w:numId="17" w16cid:durableId="1876118565">
    <w:abstractNumId w:val="22"/>
  </w:num>
  <w:num w:numId="18" w16cid:durableId="213740804">
    <w:abstractNumId w:val="24"/>
  </w:num>
  <w:num w:numId="19" w16cid:durableId="2138402418">
    <w:abstractNumId w:val="18"/>
  </w:num>
  <w:num w:numId="20" w16cid:durableId="253440851">
    <w:abstractNumId w:val="15"/>
  </w:num>
  <w:num w:numId="21" w16cid:durableId="323625581">
    <w:abstractNumId w:val="6"/>
  </w:num>
  <w:num w:numId="22" w16cid:durableId="547910585">
    <w:abstractNumId w:val="13"/>
  </w:num>
  <w:num w:numId="23" w16cid:durableId="549652286">
    <w:abstractNumId w:val="0"/>
  </w:num>
  <w:num w:numId="24" w16cid:durableId="610404119">
    <w:abstractNumId w:val="9"/>
  </w:num>
  <w:num w:numId="25" w16cid:durableId="620918464">
    <w:abstractNumId w:val="17"/>
  </w:num>
  <w:num w:numId="26" w16cid:durableId="706369721">
    <w:abstractNumId w:val="10"/>
  </w:num>
  <w:num w:numId="27" w16cid:durableId="777022671">
    <w:abstractNumId w:val="3"/>
  </w:num>
  <w:num w:numId="28" w16cid:durableId="908002776">
    <w:abstractNumId w:val="16"/>
  </w:num>
  <w:num w:numId="29" w16cid:durableId="91601599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AA"/>
    <w:rsid w:val="00000BD7"/>
    <w:rsid w:val="00002DA3"/>
    <w:rsid w:val="00003171"/>
    <w:rsid w:val="00003FF5"/>
    <w:rsid w:val="0000448C"/>
    <w:rsid w:val="00005A45"/>
    <w:rsid w:val="0000781B"/>
    <w:rsid w:val="00010D83"/>
    <w:rsid w:val="0001118A"/>
    <w:rsid w:val="00012566"/>
    <w:rsid w:val="00014486"/>
    <w:rsid w:val="000162CD"/>
    <w:rsid w:val="000167C5"/>
    <w:rsid w:val="00020A53"/>
    <w:rsid w:val="0002108D"/>
    <w:rsid w:val="000235DD"/>
    <w:rsid w:val="0002389C"/>
    <w:rsid w:val="0002406C"/>
    <w:rsid w:val="00030438"/>
    <w:rsid w:val="000309E8"/>
    <w:rsid w:val="00030A22"/>
    <w:rsid w:val="00030DA3"/>
    <w:rsid w:val="0003487F"/>
    <w:rsid w:val="00034CCC"/>
    <w:rsid w:val="000375E3"/>
    <w:rsid w:val="00041637"/>
    <w:rsid w:val="00042A66"/>
    <w:rsid w:val="00044201"/>
    <w:rsid w:val="0004643B"/>
    <w:rsid w:val="00046CCF"/>
    <w:rsid w:val="0005218E"/>
    <w:rsid w:val="0005294E"/>
    <w:rsid w:val="0005429C"/>
    <w:rsid w:val="00054623"/>
    <w:rsid w:val="00055AE4"/>
    <w:rsid w:val="00057B26"/>
    <w:rsid w:val="000636D2"/>
    <w:rsid w:val="000637D0"/>
    <w:rsid w:val="00063AC4"/>
    <w:rsid w:val="00064242"/>
    <w:rsid w:val="0006497D"/>
    <w:rsid w:val="00066868"/>
    <w:rsid w:val="00066A65"/>
    <w:rsid w:val="00067CF6"/>
    <w:rsid w:val="0007076E"/>
    <w:rsid w:val="0008038A"/>
    <w:rsid w:val="000804B7"/>
    <w:rsid w:val="000834F2"/>
    <w:rsid w:val="00084602"/>
    <w:rsid w:val="00086D28"/>
    <w:rsid w:val="0009027D"/>
    <w:rsid w:val="00091817"/>
    <w:rsid w:val="00094A54"/>
    <w:rsid w:val="0009514E"/>
    <w:rsid w:val="00095230"/>
    <w:rsid w:val="00095716"/>
    <w:rsid w:val="00097CC3"/>
    <w:rsid w:val="000A1CDE"/>
    <w:rsid w:val="000A2759"/>
    <w:rsid w:val="000A3D0A"/>
    <w:rsid w:val="000A4E5D"/>
    <w:rsid w:val="000A514E"/>
    <w:rsid w:val="000A532B"/>
    <w:rsid w:val="000A6385"/>
    <w:rsid w:val="000A6F49"/>
    <w:rsid w:val="000A792D"/>
    <w:rsid w:val="000B1048"/>
    <w:rsid w:val="000B625A"/>
    <w:rsid w:val="000B6E0A"/>
    <w:rsid w:val="000C051B"/>
    <w:rsid w:val="000C0841"/>
    <w:rsid w:val="000C2C29"/>
    <w:rsid w:val="000C2C5D"/>
    <w:rsid w:val="000C2CE8"/>
    <w:rsid w:val="000C303F"/>
    <w:rsid w:val="000C3419"/>
    <w:rsid w:val="000C4831"/>
    <w:rsid w:val="000C5808"/>
    <w:rsid w:val="000D0F66"/>
    <w:rsid w:val="000D103C"/>
    <w:rsid w:val="000D5F14"/>
    <w:rsid w:val="000D6262"/>
    <w:rsid w:val="000D7061"/>
    <w:rsid w:val="000D79C8"/>
    <w:rsid w:val="000E2300"/>
    <w:rsid w:val="000E2A6E"/>
    <w:rsid w:val="000E5FDD"/>
    <w:rsid w:val="000E6B9A"/>
    <w:rsid w:val="000E784E"/>
    <w:rsid w:val="000F0FF0"/>
    <w:rsid w:val="000F18D5"/>
    <w:rsid w:val="000F2C1A"/>
    <w:rsid w:val="000F2F4A"/>
    <w:rsid w:val="000F3386"/>
    <w:rsid w:val="000F449F"/>
    <w:rsid w:val="000F49C2"/>
    <w:rsid w:val="000F7250"/>
    <w:rsid w:val="00101B32"/>
    <w:rsid w:val="0010465B"/>
    <w:rsid w:val="001048B1"/>
    <w:rsid w:val="00105293"/>
    <w:rsid w:val="00105CF6"/>
    <w:rsid w:val="0010765E"/>
    <w:rsid w:val="001103DE"/>
    <w:rsid w:val="001107CE"/>
    <w:rsid w:val="001120C8"/>
    <w:rsid w:val="00112D1B"/>
    <w:rsid w:val="00113283"/>
    <w:rsid w:val="00115E2D"/>
    <w:rsid w:val="00116153"/>
    <w:rsid w:val="00120A47"/>
    <w:rsid w:val="001212E3"/>
    <w:rsid w:val="0012134D"/>
    <w:rsid w:val="00125F24"/>
    <w:rsid w:val="00126D22"/>
    <w:rsid w:val="00127810"/>
    <w:rsid w:val="001315CF"/>
    <w:rsid w:val="00132BA0"/>
    <w:rsid w:val="00132C5C"/>
    <w:rsid w:val="00132D7E"/>
    <w:rsid w:val="00135900"/>
    <w:rsid w:val="001359AE"/>
    <w:rsid w:val="001405FC"/>
    <w:rsid w:val="001409AA"/>
    <w:rsid w:val="00141F7C"/>
    <w:rsid w:val="0014520E"/>
    <w:rsid w:val="001470C5"/>
    <w:rsid w:val="0015171B"/>
    <w:rsid w:val="00155F94"/>
    <w:rsid w:val="00160121"/>
    <w:rsid w:val="001614EE"/>
    <w:rsid w:val="001640C4"/>
    <w:rsid w:val="00164754"/>
    <w:rsid w:val="00166E36"/>
    <w:rsid w:val="00170A41"/>
    <w:rsid w:val="0017222F"/>
    <w:rsid w:val="001758CD"/>
    <w:rsid w:val="00176ADB"/>
    <w:rsid w:val="00176D4C"/>
    <w:rsid w:val="0017771F"/>
    <w:rsid w:val="00182714"/>
    <w:rsid w:val="00184BC0"/>
    <w:rsid w:val="0018722F"/>
    <w:rsid w:val="00187A66"/>
    <w:rsid w:val="00191B51"/>
    <w:rsid w:val="00192E40"/>
    <w:rsid w:val="0019314A"/>
    <w:rsid w:val="00195F96"/>
    <w:rsid w:val="00196FD3"/>
    <w:rsid w:val="001A0910"/>
    <w:rsid w:val="001A35C3"/>
    <w:rsid w:val="001A36E5"/>
    <w:rsid w:val="001A39F5"/>
    <w:rsid w:val="001A4674"/>
    <w:rsid w:val="001A4933"/>
    <w:rsid w:val="001A66EE"/>
    <w:rsid w:val="001B17CB"/>
    <w:rsid w:val="001B2003"/>
    <w:rsid w:val="001B2039"/>
    <w:rsid w:val="001B5C16"/>
    <w:rsid w:val="001C4E8F"/>
    <w:rsid w:val="001C5D81"/>
    <w:rsid w:val="001D06C8"/>
    <w:rsid w:val="001D11FE"/>
    <w:rsid w:val="001D149A"/>
    <w:rsid w:val="001D5F88"/>
    <w:rsid w:val="001D79C6"/>
    <w:rsid w:val="001E2245"/>
    <w:rsid w:val="001E386F"/>
    <w:rsid w:val="001E5873"/>
    <w:rsid w:val="001F0362"/>
    <w:rsid w:val="001F0D0A"/>
    <w:rsid w:val="001F2199"/>
    <w:rsid w:val="001F2455"/>
    <w:rsid w:val="001F3000"/>
    <w:rsid w:val="001F32F4"/>
    <w:rsid w:val="001F5E87"/>
    <w:rsid w:val="00200187"/>
    <w:rsid w:val="00200795"/>
    <w:rsid w:val="0020145A"/>
    <w:rsid w:val="00202ED2"/>
    <w:rsid w:val="00203BA2"/>
    <w:rsid w:val="002040D0"/>
    <w:rsid w:val="002056E5"/>
    <w:rsid w:val="00206D15"/>
    <w:rsid w:val="00207F3E"/>
    <w:rsid w:val="00211DEC"/>
    <w:rsid w:val="00212E30"/>
    <w:rsid w:val="00220926"/>
    <w:rsid w:val="00224655"/>
    <w:rsid w:val="00224672"/>
    <w:rsid w:val="00232592"/>
    <w:rsid w:val="002353AA"/>
    <w:rsid w:val="0023680C"/>
    <w:rsid w:val="00236E6E"/>
    <w:rsid w:val="002371B4"/>
    <w:rsid w:val="0023732F"/>
    <w:rsid w:val="00237916"/>
    <w:rsid w:val="00240E45"/>
    <w:rsid w:val="002423C0"/>
    <w:rsid w:val="00244C41"/>
    <w:rsid w:val="00253421"/>
    <w:rsid w:val="002534DA"/>
    <w:rsid w:val="0025515A"/>
    <w:rsid w:val="002552DE"/>
    <w:rsid w:val="00256FAD"/>
    <w:rsid w:val="002601B8"/>
    <w:rsid w:val="00262C0C"/>
    <w:rsid w:val="00264D38"/>
    <w:rsid w:val="00264EC4"/>
    <w:rsid w:val="00270658"/>
    <w:rsid w:val="002721A3"/>
    <w:rsid w:val="0027286D"/>
    <w:rsid w:val="00272A5C"/>
    <w:rsid w:val="00275B9C"/>
    <w:rsid w:val="002767DA"/>
    <w:rsid w:val="00282070"/>
    <w:rsid w:val="0028584B"/>
    <w:rsid w:val="00287EBA"/>
    <w:rsid w:val="00290D09"/>
    <w:rsid w:val="00294947"/>
    <w:rsid w:val="00296923"/>
    <w:rsid w:val="0029777C"/>
    <w:rsid w:val="002A0960"/>
    <w:rsid w:val="002A2B61"/>
    <w:rsid w:val="002A60CA"/>
    <w:rsid w:val="002B01A0"/>
    <w:rsid w:val="002B1755"/>
    <w:rsid w:val="002B4069"/>
    <w:rsid w:val="002B5C40"/>
    <w:rsid w:val="002C2341"/>
    <w:rsid w:val="002C2C09"/>
    <w:rsid w:val="002C3309"/>
    <w:rsid w:val="002C4383"/>
    <w:rsid w:val="002C54F8"/>
    <w:rsid w:val="002D1E31"/>
    <w:rsid w:val="002D5F9F"/>
    <w:rsid w:val="002D6E7B"/>
    <w:rsid w:val="002E08DE"/>
    <w:rsid w:val="002E1506"/>
    <w:rsid w:val="002E192A"/>
    <w:rsid w:val="002E1D77"/>
    <w:rsid w:val="002E293E"/>
    <w:rsid w:val="002E2B07"/>
    <w:rsid w:val="002E2EBA"/>
    <w:rsid w:val="002E5D86"/>
    <w:rsid w:val="002E5FFC"/>
    <w:rsid w:val="002F4E87"/>
    <w:rsid w:val="002F66E3"/>
    <w:rsid w:val="00300358"/>
    <w:rsid w:val="0030126A"/>
    <w:rsid w:val="00302B46"/>
    <w:rsid w:val="00304734"/>
    <w:rsid w:val="003107A6"/>
    <w:rsid w:val="00310B49"/>
    <w:rsid w:val="003119A5"/>
    <w:rsid w:val="00312484"/>
    <w:rsid w:val="00315E1C"/>
    <w:rsid w:val="0031606D"/>
    <w:rsid w:val="00316D56"/>
    <w:rsid w:val="0031785B"/>
    <w:rsid w:val="0032000C"/>
    <w:rsid w:val="00320544"/>
    <w:rsid w:val="00321637"/>
    <w:rsid w:val="0032236B"/>
    <w:rsid w:val="00325575"/>
    <w:rsid w:val="0032746E"/>
    <w:rsid w:val="003312D7"/>
    <w:rsid w:val="003317EF"/>
    <w:rsid w:val="00331D1C"/>
    <w:rsid w:val="0033205A"/>
    <w:rsid w:val="0033487C"/>
    <w:rsid w:val="00334A4B"/>
    <w:rsid w:val="00334E21"/>
    <w:rsid w:val="00336167"/>
    <w:rsid w:val="00337FFC"/>
    <w:rsid w:val="003444E3"/>
    <w:rsid w:val="00347FE0"/>
    <w:rsid w:val="00351A4C"/>
    <w:rsid w:val="00354118"/>
    <w:rsid w:val="00355B4D"/>
    <w:rsid w:val="003609CC"/>
    <w:rsid w:val="00360D80"/>
    <w:rsid w:val="00363EF8"/>
    <w:rsid w:val="00363F9D"/>
    <w:rsid w:val="00364C54"/>
    <w:rsid w:val="00365140"/>
    <w:rsid w:val="00367863"/>
    <w:rsid w:val="00367923"/>
    <w:rsid w:val="00373035"/>
    <w:rsid w:val="00373481"/>
    <w:rsid w:val="00373629"/>
    <w:rsid w:val="003736E4"/>
    <w:rsid w:val="00374217"/>
    <w:rsid w:val="00375A7E"/>
    <w:rsid w:val="0037630C"/>
    <w:rsid w:val="00376504"/>
    <w:rsid w:val="00377233"/>
    <w:rsid w:val="00380148"/>
    <w:rsid w:val="00383B38"/>
    <w:rsid w:val="00384F96"/>
    <w:rsid w:val="0038629B"/>
    <w:rsid w:val="00386F64"/>
    <w:rsid w:val="00387280"/>
    <w:rsid w:val="003900AE"/>
    <w:rsid w:val="00392B11"/>
    <w:rsid w:val="00393A2E"/>
    <w:rsid w:val="003970CA"/>
    <w:rsid w:val="00397A02"/>
    <w:rsid w:val="003A016C"/>
    <w:rsid w:val="003A279F"/>
    <w:rsid w:val="003A2B05"/>
    <w:rsid w:val="003A2DBB"/>
    <w:rsid w:val="003A637F"/>
    <w:rsid w:val="003B0F6E"/>
    <w:rsid w:val="003B102F"/>
    <w:rsid w:val="003B1EBC"/>
    <w:rsid w:val="003C1741"/>
    <w:rsid w:val="003C2E29"/>
    <w:rsid w:val="003C47CA"/>
    <w:rsid w:val="003C62B5"/>
    <w:rsid w:val="003C7189"/>
    <w:rsid w:val="003C7BF8"/>
    <w:rsid w:val="003D00AC"/>
    <w:rsid w:val="003D15A4"/>
    <w:rsid w:val="003D1EDA"/>
    <w:rsid w:val="003D4279"/>
    <w:rsid w:val="003E240D"/>
    <w:rsid w:val="003E40A9"/>
    <w:rsid w:val="003F0CE3"/>
    <w:rsid w:val="003F1E1D"/>
    <w:rsid w:val="003F32E1"/>
    <w:rsid w:val="003F3D09"/>
    <w:rsid w:val="003F4018"/>
    <w:rsid w:val="003F4A38"/>
    <w:rsid w:val="003F4E72"/>
    <w:rsid w:val="003F54ED"/>
    <w:rsid w:val="003F5C42"/>
    <w:rsid w:val="003F7654"/>
    <w:rsid w:val="003F7AD5"/>
    <w:rsid w:val="00406BA3"/>
    <w:rsid w:val="00410725"/>
    <w:rsid w:val="00410C2B"/>
    <w:rsid w:val="00412433"/>
    <w:rsid w:val="00414C46"/>
    <w:rsid w:val="00415DF9"/>
    <w:rsid w:val="004211DD"/>
    <w:rsid w:val="00421682"/>
    <w:rsid w:val="00421BF7"/>
    <w:rsid w:val="00422805"/>
    <w:rsid w:val="00422ABA"/>
    <w:rsid w:val="004230AA"/>
    <w:rsid w:val="00425DEC"/>
    <w:rsid w:val="00427E11"/>
    <w:rsid w:val="004318D9"/>
    <w:rsid w:val="0043323B"/>
    <w:rsid w:val="00435527"/>
    <w:rsid w:val="00436B0A"/>
    <w:rsid w:val="004414C0"/>
    <w:rsid w:val="00442D37"/>
    <w:rsid w:val="00443F47"/>
    <w:rsid w:val="00445FC3"/>
    <w:rsid w:val="00447CBE"/>
    <w:rsid w:val="00447E75"/>
    <w:rsid w:val="0045249D"/>
    <w:rsid w:val="00452E33"/>
    <w:rsid w:val="004532E8"/>
    <w:rsid w:val="00454618"/>
    <w:rsid w:val="00456712"/>
    <w:rsid w:val="00460F02"/>
    <w:rsid w:val="004613BE"/>
    <w:rsid w:val="004675E9"/>
    <w:rsid w:val="00467A56"/>
    <w:rsid w:val="00471E86"/>
    <w:rsid w:val="00472F5B"/>
    <w:rsid w:val="00473470"/>
    <w:rsid w:val="00473DD7"/>
    <w:rsid w:val="00474443"/>
    <w:rsid w:val="00476715"/>
    <w:rsid w:val="0047680A"/>
    <w:rsid w:val="00480571"/>
    <w:rsid w:val="0048107C"/>
    <w:rsid w:val="004816E7"/>
    <w:rsid w:val="00491802"/>
    <w:rsid w:val="004926FC"/>
    <w:rsid w:val="004936E7"/>
    <w:rsid w:val="004946CD"/>
    <w:rsid w:val="004A0D11"/>
    <w:rsid w:val="004A0F30"/>
    <w:rsid w:val="004A22F3"/>
    <w:rsid w:val="004A30F9"/>
    <w:rsid w:val="004A32F1"/>
    <w:rsid w:val="004A3FA3"/>
    <w:rsid w:val="004A4040"/>
    <w:rsid w:val="004A6429"/>
    <w:rsid w:val="004B0283"/>
    <w:rsid w:val="004B1428"/>
    <w:rsid w:val="004B25C8"/>
    <w:rsid w:val="004B35DE"/>
    <w:rsid w:val="004B3BC9"/>
    <w:rsid w:val="004B4A71"/>
    <w:rsid w:val="004B592D"/>
    <w:rsid w:val="004C0670"/>
    <w:rsid w:val="004C3067"/>
    <w:rsid w:val="004C33CD"/>
    <w:rsid w:val="004C3A0C"/>
    <w:rsid w:val="004C4946"/>
    <w:rsid w:val="004C51F3"/>
    <w:rsid w:val="004D0DFB"/>
    <w:rsid w:val="004D2193"/>
    <w:rsid w:val="004D3283"/>
    <w:rsid w:val="004D45D7"/>
    <w:rsid w:val="004D5724"/>
    <w:rsid w:val="004D599D"/>
    <w:rsid w:val="004D5C4A"/>
    <w:rsid w:val="004D65F4"/>
    <w:rsid w:val="004E097A"/>
    <w:rsid w:val="004E251E"/>
    <w:rsid w:val="004E3377"/>
    <w:rsid w:val="004F05B9"/>
    <w:rsid w:val="004F2225"/>
    <w:rsid w:val="004F3020"/>
    <w:rsid w:val="004F3063"/>
    <w:rsid w:val="004F440E"/>
    <w:rsid w:val="004F4F90"/>
    <w:rsid w:val="004F55FA"/>
    <w:rsid w:val="004F5653"/>
    <w:rsid w:val="004F61EE"/>
    <w:rsid w:val="004F72DF"/>
    <w:rsid w:val="00501ED8"/>
    <w:rsid w:val="00503A85"/>
    <w:rsid w:val="00505AD1"/>
    <w:rsid w:val="00511815"/>
    <w:rsid w:val="00513749"/>
    <w:rsid w:val="005156E0"/>
    <w:rsid w:val="00517F05"/>
    <w:rsid w:val="00521E43"/>
    <w:rsid w:val="0052228A"/>
    <w:rsid w:val="0052272D"/>
    <w:rsid w:val="00523054"/>
    <w:rsid w:val="005247FA"/>
    <w:rsid w:val="0052580C"/>
    <w:rsid w:val="00526E32"/>
    <w:rsid w:val="00531357"/>
    <w:rsid w:val="00531C53"/>
    <w:rsid w:val="00531E12"/>
    <w:rsid w:val="005334B4"/>
    <w:rsid w:val="00533C56"/>
    <w:rsid w:val="005352BD"/>
    <w:rsid w:val="00536810"/>
    <w:rsid w:val="00536F29"/>
    <w:rsid w:val="005378E9"/>
    <w:rsid w:val="00537D4B"/>
    <w:rsid w:val="00537F9E"/>
    <w:rsid w:val="0054428F"/>
    <w:rsid w:val="00547076"/>
    <w:rsid w:val="00547F79"/>
    <w:rsid w:val="005515B0"/>
    <w:rsid w:val="00551904"/>
    <w:rsid w:val="00551D3B"/>
    <w:rsid w:val="00553BE2"/>
    <w:rsid w:val="00553F02"/>
    <w:rsid w:val="00555A3E"/>
    <w:rsid w:val="00555F99"/>
    <w:rsid w:val="00557613"/>
    <w:rsid w:val="00560975"/>
    <w:rsid w:val="005648D0"/>
    <w:rsid w:val="00565EE3"/>
    <w:rsid w:val="00570555"/>
    <w:rsid w:val="005715ED"/>
    <w:rsid w:val="0057410B"/>
    <w:rsid w:val="005749EA"/>
    <w:rsid w:val="00576AA6"/>
    <w:rsid w:val="00577816"/>
    <w:rsid w:val="00581742"/>
    <w:rsid w:val="00582084"/>
    <w:rsid w:val="0058231C"/>
    <w:rsid w:val="00583112"/>
    <w:rsid w:val="005832FE"/>
    <w:rsid w:val="00583C47"/>
    <w:rsid w:val="005840E8"/>
    <w:rsid w:val="00584224"/>
    <w:rsid w:val="00587440"/>
    <w:rsid w:val="00587851"/>
    <w:rsid w:val="00590ECA"/>
    <w:rsid w:val="0059384D"/>
    <w:rsid w:val="005960B1"/>
    <w:rsid w:val="0059732A"/>
    <w:rsid w:val="00597B11"/>
    <w:rsid w:val="005A1F4B"/>
    <w:rsid w:val="005A29C9"/>
    <w:rsid w:val="005A2E34"/>
    <w:rsid w:val="005A3873"/>
    <w:rsid w:val="005A4E38"/>
    <w:rsid w:val="005A685E"/>
    <w:rsid w:val="005B0633"/>
    <w:rsid w:val="005B092B"/>
    <w:rsid w:val="005B0C99"/>
    <w:rsid w:val="005B0DD6"/>
    <w:rsid w:val="005B6DA6"/>
    <w:rsid w:val="005B7F45"/>
    <w:rsid w:val="005C0518"/>
    <w:rsid w:val="005C34DE"/>
    <w:rsid w:val="005C4BC8"/>
    <w:rsid w:val="005C5629"/>
    <w:rsid w:val="005C5720"/>
    <w:rsid w:val="005C58E7"/>
    <w:rsid w:val="005D02D2"/>
    <w:rsid w:val="005D2669"/>
    <w:rsid w:val="005D30CB"/>
    <w:rsid w:val="005D3E11"/>
    <w:rsid w:val="005D4534"/>
    <w:rsid w:val="005D4BEC"/>
    <w:rsid w:val="005D500F"/>
    <w:rsid w:val="005D5DE4"/>
    <w:rsid w:val="005E0392"/>
    <w:rsid w:val="005E0CAF"/>
    <w:rsid w:val="005E36C8"/>
    <w:rsid w:val="005E4026"/>
    <w:rsid w:val="005E53D8"/>
    <w:rsid w:val="005F054E"/>
    <w:rsid w:val="005F1032"/>
    <w:rsid w:val="005F3D2D"/>
    <w:rsid w:val="005F40B1"/>
    <w:rsid w:val="005F4AC7"/>
    <w:rsid w:val="00602546"/>
    <w:rsid w:val="00603C48"/>
    <w:rsid w:val="00604059"/>
    <w:rsid w:val="00606608"/>
    <w:rsid w:val="00606AC3"/>
    <w:rsid w:val="00610C47"/>
    <w:rsid w:val="00614CB5"/>
    <w:rsid w:val="00614E1E"/>
    <w:rsid w:val="006152D6"/>
    <w:rsid w:val="00615333"/>
    <w:rsid w:val="006216A1"/>
    <w:rsid w:val="006252AE"/>
    <w:rsid w:val="00626C7E"/>
    <w:rsid w:val="00631000"/>
    <w:rsid w:val="00635330"/>
    <w:rsid w:val="006401D5"/>
    <w:rsid w:val="006409E4"/>
    <w:rsid w:val="006421F5"/>
    <w:rsid w:val="0064242A"/>
    <w:rsid w:val="00645F2C"/>
    <w:rsid w:val="006512C1"/>
    <w:rsid w:val="00651FD6"/>
    <w:rsid w:val="00655452"/>
    <w:rsid w:val="00655E61"/>
    <w:rsid w:val="00656836"/>
    <w:rsid w:val="00656FB5"/>
    <w:rsid w:val="006572DC"/>
    <w:rsid w:val="00657682"/>
    <w:rsid w:val="00657997"/>
    <w:rsid w:val="006611FC"/>
    <w:rsid w:val="00661252"/>
    <w:rsid w:val="006629FD"/>
    <w:rsid w:val="00662AEF"/>
    <w:rsid w:val="00663D44"/>
    <w:rsid w:val="00665DB7"/>
    <w:rsid w:val="00671E6C"/>
    <w:rsid w:val="00672C58"/>
    <w:rsid w:val="00673538"/>
    <w:rsid w:val="00673ED0"/>
    <w:rsid w:val="00673FD2"/>
    <w:rsid w:val="006742D1"/>
    <w:rsid w:val="00674FB0"/>
    <w:rsid w:val="006750F2"/>
    <w:rsid w:val="00676081"/>
    <w:rsid w:val="006768D8"/>
    <w:rsid w:val="00677871"/>
    <w:rsid w:val="0068059B"/>
    <w:rsid w:val="00682540"/>
    <w:rsid w:val="006838E5"/>
    <w:rsid w:val="006856E8"/>
    <w:rsid w:val="00685C14"/>
    <w:rsid w:val="00693E7C"/>
    <w:rsid w:val="00697265"/>
    <w:rsid w:val="006A027C"/>
    <w:rsid w:val="006A0C68"/>
    <w:rsid w:val="006A247B"/>
    <w:rsid w:val="006A458E"/>
    <w:rsid w:val="006A478F"/>
    <w:rsid w:val="006A594E"/>
    <w:rsid w:val="006B171C"/>
    <w:rsid w:val="006B2BE0"/>
    <w:rsid w:val="006B4983"/>
    <w:rsid w:val="006C0AD2"/>
    <w:rsid w:val="006C3C1E"/>
    <w:rsid w:val="006C4D00"/>
    <w:rsid w:val="006C5982"/>
    <w:rsid w:val="006C77EA"/>
    <w:rsid w:val="006D022B"/>
    <w:rsid w:val="006D1D28"/>
    <w:rsid w:val="006D52D5"/>
    <w:rsid w:val="006D5FD0"/>
    <w:rsid w:val="006D665B"/>
    <w:rsid w:val="006D70F4"/>
    <w:rsid w:val="006E223C"/>
    <w:rsid w:val="006E2908"/>
    <w:rsid w:val="006E32AC"/>
    <w:rsid w:val="006E4ADC"/>
    <w:rsid w:val="006E688F"/>
    <w:rsid w:val="006F0F28"/>
    <w:rsid w:val="006F5681"/>
    <w:rsid w:val="00703701"/>
    <w:rsid w:val="00705DB8"/>
    <w:rsid w:val="007060E2"/>
    <w:rsid w:val="00711EC2"/>
    <w:rsid w:val="00715121"/>
    <w:rsid w:val="00715F76"/>
    <w:rsid w:val="00717C5E"/>
    <w:rsid w:val="0072124C"/>
    <w:rsid w:val="00721A09"/>
    <w:rsid w:val="00722B4E"/>
    <w:rsid w:val="00724DF6"/>
    <w:rsid w:val="00726D29"/>
    <w:rsid w:val="00731A08"/>
    <w:rsid w:val="00734B06"/>
    <w:rsid w:val="007404DF"/>
    <w:rsid w:val="00742697"/>
    <w:rsid w:val="007442B0"/>
    <w:rsid w:val="00746220"/>
    <w:rsid w:val="007476F9"/>
    <w:rsid w:val="00747B5D"/>
    <w:rsid w:val="00752968"/>
    <w:rsid w:val="007552BC"/>
    <w:rsid w:val="00757B89"/>
    <w:rsid w:val="00760CE9"/>
    <w:rsid w:val="007644AB"/>
    <w:rsid w:val="0076496A"/>
    <w:rsid w:val="007662E9"/>
    <w:rsid w:val="007672FB"/>
    <w:rsid w:val="00767521"/>
    <w:rsid w:val="00771D16"/>
    <w:rsid w:val="00774461"/>
    <w:rsid w:val="00775E57"/>
    <w:rsid w:val="00775E76"/>
    <w:rsid w:val="007761ED"/>
    <w:rsid w:val="007772B7"/>
    <w:rsid w:val="007828C9"/>
    <w:rsid w:val="007862BD"/>
    <w:rsid w:val="00786F32"/>
    <w:rsid w:val="00786FD5"/>
    <w:rsid w:val="007907F5"/>
    <w:rsid w:val="00792A81"/>
    <w:rsid w:val="00795DD5"/>
    <w:rsid w:val="00796B67"/>
    <w:rsid w:val="00796D51"/>
    <w:rsid w:val="00797531"/>
    <w:rsid w:val="00797F21"/>
    <w:rsid w:val="007A008C"/>
    <w:rsid w:val="007A0F1E"/>
    <w:rsid w:val="007A22FC"/>
    <w:rsid w:val="007A37A7"/>
    <w:rsid w:val="007A6406"/>
    <w:rsid w:val="007A764D"/>
    <w:rsid w:val="007A7779"/>
    <w:rsid w:val="007A7A24"/>
    <w:rsid w:val="007B210D"/>
    <w:rsid w:val="007B23F8"/>
    <w:rsid w:val="007B37E1"/>
    <w:rsid w:val="007B4872"/>
    <w:rsid w:val="007B4C87"/>
    <w:rsid w:val="007B5A25"/>
    <w:rsid w:val="007C59AE"/>
    <w:rsid w:val="007C756C"/>
    <w:rsid w:val="007C78F9"/>
    <w:rsid w:val="007C7977"/>
    <w:rsid w:val="007D296D"/>
    <w:rsid w:val="007D2A42"/>
    <w:rsid w:val="007D3FF2"/>
    <w:rsid w:val="007D4D29"/>
    <w:rsid w:val="007D5F95"/>
    <w:rsid w:val="007D72BF"/>
    <w:rsid w:val="007E1654"/>
    <w:rsid w:val="007E1843"/>
    <w:rsid w:val="007E1A6C"/>
    <w:rsid w:val="007E1BD8"/>
    <w:rsid w:val="007E23D1"/>
    <w:rsid w:val="007E47CC"/>
    <w:rsid w:val="007E7392"/>
    <w:rsid w:val="007F0BBB"/>
    <w:rsid w:val="007F32CA"/>
    <w:rsid w:val="007F4562"/>
    <w:rsid w:val="007F4BE7"/>
    <w:rsid w:val="007F5470"/>
    <w:rsid w:val="007F6B66"/>
    <w:rsid w:val="008006DD"/>
    <w:rsid w:val="00800DF8"/>
    <w:rsid w:val="00800EFA"/>
    <w:rsid w:val="00804D04"/>
    <w:rsid w:val="00804F2E"/>
    <w:rsid w:val="00805277"/>
    <w:rsid w:val="008066B8"/>
    <w:rsid w:val="0081211A"/>
    <w:rsid w:val="0081214F"/>
    <w:rsid w:val="008125C2"/>
    <w:rsid w:val="00814111"/>
    <w:rsid w:val="00814259"/>
    <w:rsid w:val="00816A2E"/>
    <w:rsid w:val="00816E6D"/>
    <w:rsid w:val="00816F2E"/>
    <w:rsid w:val="0081740C"/>
    <w:rsid w:val="00820C15"/>
    <w:rsid w:val="00823074"/>
    <w:rsid w:val="00823E56"/>
    <w:rsid w:val="00824C26"/>
    <w:rsid w:val="00825291"/>
    <w:rsid w:val="00825FA0"/>
    <w:rsid w:val="0083123C"/>
    <w:rsid w:val="00832E42"/>
    <w:rsid w:val="00833CD4"/>
    <w:rsid w:val="00835FCF"/>
    <w:rsid w:val="00836F80"/>
    <w:rsid w:val="008414B4"/>
    <w:rsid w:val="00841705"/>
    <w:rsid w:val="00844AC7"/>
    <w:rsid w:val="0084664B"/>
    <w:rsid w:val="00847AB5"/>
    <w:rsid w:val="008513B2"/>
    <w:rsid w:val="00851B30"/>
    <w:rsid w:val="00854CA5"/>
    <w:rsid w:val="008554E7"/>
    <w:rsid w:val="00855BA6"/>
    <w:rsid w:val="00855F47"/>
    <w:rsid w:val="00856E7A"/>
    <w:rsid w:val="00857140"/>
    <w:rsid w:val="00860A02"/>
    <w:rsid w:val="008617D6"/>
    <w:rsid w:val="008626A6"/>
    <w:rsid w:val="0086646F"/>
    <w:rsid w:val="008665AD"/>
    <w:rsid w:val="00867F93"/>
    <w:rsid w:val="0087415E"/>
    <w:rsid w:val="00874432"/>
    <w:rsid w:val="0087727C"/>
    <w:rsid w:val="00877729"/>
    <w:rsid w:val="00880EC3"/>
    <w:rsid w:val="00882E72"/>
    <w:rsid w:val="008854E1"/>
    <w:rsid w:val="00885992"/>
    <w:rsid w:val="00885AD2"/>
    <w:rsid w:val="008865AF"/>
    <w:rsid w:val="00886DE7"/>
    <w:rsid w:val="008906D5"/>
    <w:rsid w:val="0089170E"/>
    <w:rsid w:val="00891ED5"/>
    <w:rsid w:val="008924F2"/>
    <w:rsid w:val="00893E9F"/>
    <w:rsid w:val="00893F2D"/>
    <w:rsid w:val="0089498D"/>
    <w:rsid w:val="0089567C"/>
    <w:rsid w:val="00896C41"/>
    <w:rsid w:val="00896DA7"/>
    <w:rsid w:val="008A00BC"/>
    <w:rsid w:val="008A0113"/>
    <w:rsid w:val="008A0857"/>
    <w:rsid w:val="008A473D"/>
    <w:rsid w:val="008A56D5"/>
    <w:rsid w:val="008A57D4"/>
    <w:rsid w:val="008A67E8"/>
    <w:rsid w:val="008A70F6"/>
    <w:rsid w:val="008B0900"/>
    <w:rsid w:val="008B26C9"/>
    <w:rsid w:val="008B5134"/>
    <w:rsid w:val="008B5EC7"/>
    <w:rsid w:val="008B65BD"/>
    <w:rsid w:val="008B7295"/>
    <w:rsid w:val="008C0C37"/>
    <w:rsid w:val="008C0FB5"/>
    <w:rsid w:val="008C27D4"/>
    <w:rsid w:val="008C2EEB"/>
    <w:rsid w:val="008C41C6"/>
    <w:rsid w:val="008C4CB9"/>
    <w:rsid w:val="008C7AE3"/>
    <w:rsid w:val="008D2263"/>
    <w:rsid w:val="008D3AB8"/>
    <w:rsid w:val="008D429D"/>
    <w:rsid w:val="008D447D"/>
    <w:rsid w:val="008D4660"/>
    <w:rsid w:val="008D60A2"/>
    <w:rsid w:val="008D6276"/>
    <w:rsid w:val="008D6B44"/>
    <w:rsid w:val="008E00E0"/>
    <w:rsid w:val="008E0404"/>
    <w:rsid w:val="008E12AF"/>
    <w:rsid w:val="008E3A4D"/>
    <w:rsid w:val="008E4132"/>
    <w:rsid w:val="008E696F"/>
    <w:rsid w:val="008F1615"/>
    <w:rsid w:val="008F1998"/>
    <w:rsid w:val="008F3286"/>
    <w:rsid w:val="008F42E2"/>
    <w:rsid w:val="008F4B5E"/>
    <w:rsid w:val="008F5783"/>
    <w:rsid w:val="008F60E3"/>
    <w:rsid w:val="008F69A4"/>
    <w:rsid w:val="008F6DA9"/>
    <w:rsid w:val="00900F2A"/>
    <w:rsid w:val="00900FE7"/>
    <w:rsid w:val="00903F95"/>
    <w:rsid w:val="0090618B"/>
    <w:rsid w:val="009064AA"/>
    <w:rsid w:val="00907543"/>
    <w:rsid w:val="00910657"/>
    <w:rsid w:val="0091107B"/>
    <w:rsid w:val="00911D9E"/>
    <w:rsid w:val="00912279"/>
    <w:rsid w:val="0091323F"/>
    <w:rsid w:val="0091347E"/>
    <w:rsid w:val="009165CE"/>
    <w:rsid w:val="00917E04"/>
    <w:rsid w:val="00922CB7"/>
    <w:rsid w:val="00923BD1"/>
    <w:rsid w:val="009254E4"/>
    <w:rsid w:val="0092559A"/>
    <w:rsid w:val="00925A12"/>
    <w:rsid w:val="00925E12"/>
    <w:rsid w:val="009261EA"/>
    <w:rsid w:val="00930DA8"/>
    <w:rsid w:val="009335DC"/>
    <w:rsid w:val="0093773D"/>
    <w:rsid w:val="00937E3D"/>
    <w:rsid w:val="00943148"/>
    <w:rsid w:val="00943208"/>
    <w:rsid w:val="009432CE"/>
    <w:rsid w:val="00947D48"/>
    <w:rsid w:val="00950182"/>
    <w:rsid w:val="00950AE9"/>
    <w:rsid w:val="0095130A"/>
    <w:rsid w:val="00951D8F"/>
    <w:rsid w:val="00955747"/>
    <w:rsid w:val="0095650D"/>
    <w:rsid w:val="00956578"/>
    <w:rsid w:val="00956FEF"/>
    <w:rsid w:val="009602F5"/>
    <w:rsid w:val="0096595E"/>
    <w:rsid w:val="00970AEC"/>
    <w:rsid w:val="00970E9E"/>
    <w:rsid w:val="009727B5"/>
    <w:rsid w:val="00974015"/>
    <w:rsid w:val="00974074"/>
    <w:rsid w:val="00975A96"/>
    <w:rsid w:val="00975F7A"/>
    <w:rsid w:val="009770E3"/>
    <w:rsid w:val="00977B86"/>
    <w:rsid w:val="00977CD5"/>
    <w:rsid w:val="00980405"/>
    <w:rsid w:val="0098103A"/>
    <w:rsid w:val="00986008"/>
    <w:rsid w:val="00991241"/>
    <w:rsid w:val="009917F6"/>
    <w:rsid w:val="0099436B"/>
    <w:rsid w:val="00994B6E"/>
    <w:rsid w:val="00995C81"/>
    <w:rsid w:val="00996AB9"/>
    <w:rsid w:val="00996CCC"/>
    <w:rsid w:val="00997ACC"/>
    <w:rsid w:val="009A0C9B"/>
    <w:rsid w:val="009A4A0F"/>
    <w:rsid w:val="009A77B6"/>
    <w:rsid w:val="009B0F8E"/>
    <w:rsid w:val="009B3AEE"/>
    <w:rsid w:val="009B67DF"/>
    <w:rsid w:val="009B6C4C"/>
    <w:rsid w:val="009C7D64"/>
    <w:rsid w:val="009D6BCC"/>
    <w:rsid w:val="009D7359"/>
    <w:rsid w:val="009E2B3F"/>
    <w:rsid w:val="009E2DDC"/>
    <w:rsid w:val="009E36DA"/>
    <w:rsid w:val="009E6033"/>
    <w:rsid w:val="009E70DC"/>
    <w:rsid w:val="009E746E"/>
    <w:rsid w:val="009F0C57"/>
    <w:rsid w:val="009F1BDB"/>
    <w:rsid w:val="009F1F5E"/>
    <w:rsid w:val="009F464C"/>
    <w:rsid w:val="009F46FA"/>
    <w:rsid w:val="009F6C96"/>
    <w:rsid w:val="00A00A74"/>
    <w:rsid w:val="00A0188A"/>
    <w:rsid w:val="00A04C0B"/>
    <w:rsid w:val="00A053FD"/>
    <w:rsid w:val="00A06105"/>
    <w:rsid w:val="00A1002A"/>
    <w:rsid w:val="00A11D19"/>
    <w:rsid w:val="00A16A40"/>
    <w:rsid w:val="00A207F1"/>
    <w:rsid w:val="00A210AD"/>
    <w:rsid w:val="00A21212"/>
    <w:rsid w:val="00A214C5"/>
    <w:rsid w:val="00A218DD"/>
    <w:rsid w:val="00A23B69"/>
    <w:rsid w:val="00A23F71"/>
    <w:rsid w:val="00A23F8C"/>
    <w:rsid w:val="00A2477E"/>
    <w:rsid w:val="00A25F9A"/>
    <w:rsid w:val="00A2760F"/>
    <w:rsid w:val="00A30F89"/>
    <w:rsid w:val="00A31587"/>
    <w:rsid w:val="00A335FB"/>
    <w:rsid w:val="00A34B3F"/>
    <w:rsid w:val="00A37603"/>
    <w:rsid w:val="00A429C2"/>
    <w:rsid w:val="00A43559"/>
    <w:rsid w:val="00A45421"/>
    <w:rsid w:val="00A455F0"/>
    <w:rsid w:val="00A45BBF"/>
    <w:rsid w:val="00A46778"/>
    <w:rsid w:val="00A46FE2"/>
    <w:rsid w:val="00A47555"/>
    <w:rsid w:val="00A47B1E"/>
    <w:rsid w:val="00A47F1B"/>
    <w:rsid w:val="00A47F85"/>
    <w:rsid w:val="00A500B8"/>
    <w:rsid w:val="00A53DB5"/>
    <w:rsid w:val="00A549BA"/>
    <w:rsid w:val="00A56956"/>
    <w:rsid w:val="00A56CEF"/>
    <w:rsid w:val="00A67231"/>
    <w:rsid w:val="00A733F0"/>
    <w:rsid w:val="00A73F23"/>
    <w:rsid w:val="00A741E9"/>
    <w:rsid w:val="00A75605"/>
    <w:rsid w:val="00A76124"/>
    <w:rsid w:val="00A772BE"/>
    <w:rsid w:val="00A82A11"/>
    <w:rsid w:val="00A84326"/>
    <w:rsid w:val="00A871E9"/>
    <w:rsid w:val="00A90B8D"/>
    <w:rsid w:val="00A92690"/>
    <w:rsid w:val="00A942B9"/>
    <w:rsid w:val="00A95483"/>
    <w:rsid w:val="00A95DC1"/>
    <w:rsid w:val="00A95E9C"/>
    <w:rsid w:val="00A97C98"/>
    <w:rsid w:val="00AA2285"/>
    <w:rsid w:val="00AA23A8"/>
    <w:rsid w:val="00AA298E"/>
    <w:rsid w:val="00AA29B0"/>
    <w:rsid w:val="00AA2DCB"/>
    <w:rsid w:val="00AA315A"/>
    <w:rsid w:val="00AA47B2"/>
    <w:rsid w:val="00AA4BA2"/>
    <w:rsid w:val="00AA4C36"/>
    <w:rsid w:val="00AA6910"/>
    <w:rsid w:val="00AB0527"/>
    <w:rsid w:val="00AB3BE1"/>
    <w:rsid w:val="00AB4535"/>
    <w:rsid w:val="00AB63B8"/>
    <w:rsid w:val="00AC196E"/>
    <w:rsid w:val="00AC24CC"/>
    <w:rsid w:val="00AC2A06"/>
    <w:rsid w:val="00AC42B0"/>
    <w:rsid w:val="00AC4BD5"/>
    <w:rsid w:val="00AC4CE1"/>
    <w:rsid w:val="00AC5302"/>
    <w:rsid w:val="00AC7CB8"/>
    <w:rsid w:val="00AD0077"/>
    <w:rsid w:val="00AD0EAF"/>
    <w:rsid w:val="00AD44FF"/>
    <w:rsid w:val="00AD7C54"/>
    <w:rsid w:val="00AE152D"/>
    <w:rsid w:val="00AE1748"/>
    <w:rsid w:val="00AE2A9D"/>
    <w:rsid w:val="00AE4306"/>
    <w:rsid w:val="00AE5598"/>
    <w:rsid w:val="00AE59BF"/>
    <w:rsid w:val="00AF1137"/>
    <w:rsid w:val="00AF195D"/>
    <w:rsid w:val="00B01365"/>
    <w:rsid w:val="00B0408C"/>
    <w:rsid w:val="00B10B01"/>
    <w:rsid w:val="00B10BAA"/>
    <w:rsid w:val="00B11AFD"/>
    <w:rsid w:val="00B13AE3"/>
    <w:rsid w:val="00B13E39"/>
    <w:rsid w:val="00B1404E"/>
    <w:rsid w:val="00B145D8"/>
    <w:rsid w:val="00B16250"/>
    <w:rsid w:val="00B17880"/>
    <w:rsid w:val="00B25518"/>
    <w:rsid w:val="00B314BF"/>
    <w:rsid w:val="00B31A40"/>
    <w:rsid w:val="00B32320"/>
    <w:rsid w:val="00B349F1"/>
    <w:rsid w:val="00B35621"/>
    <w:rsid w:val="00B36172"/>
    <w:rsid w:val="00B3667F"/>
    <w:rsid w:val="00B36A0F"/>
    <w:rsid w:val="00B370AA"/>
    <w:rsid w:val="00B37EED"/>
    <w:rsid w:val="00B40F30"/>
    <w:rsid w:val="00B40FD7"/>
    <w:rsid w:val="00B42D5A"/>
    <w:rsid w:val="00B4320A"/>
    <w:rsid w:val="00B43F4A"/>
    <w:rsid w:val="00B46DF6"/>
    <w:rsid w:val="00B47198"/>
    <w:rsid w:val="00B47B35"/>
    <w:rsid w:val="00B50878"/>
    <w:rsid w:val="00B50CC2"/>
    <w:rsid w:val="00B52642"/>
    <w:rsid w:val="00B54149"/>
    <w:rsid w:val="00B54A78"/>
    <w:rsid w:val="00B55B57"/>
    <w:rsid w:val="00B55C0D"/>
    <w:rsid w:val="00B55FA7"/>
    <w:rsid w:val="00B57305"/>
    <w:rsid w:val="00B6483D"/>
    <w:rsid w:val="00B64F9C"/>
    <w:rsid w:val="00B70B86"/>
    <w:rsid w:val="00B70C17"/>
    <w:rsid w:val="00B71280"/>
    <w:rsid w:val="00B72F0F"/>
    <w:rsid w:val="00B73457"/>
    <w:rsid w:val="00B7455B"/>
    <w:rsid w:val="00B76F13"/>
    <w:rsid w:val="00B77423"/>
    <w:rsid w:val="00B77ABE"/>
    <w:rsid w:val="00B81F7E"/>
    <w:rsid w:val="00B82C21"/>
    <w:rsid w:val="00B83790"/>
    <w:rsid w:val="00B838E9"/>
    <w:rsid w:val="00B84412"/>
    <w:rsid w:val="00B8471F"/>
    <w:rsid w:val="00B84FA1"/>
    <w:rsid w:val="00B86E7F"/>
    <w:rsid w:val="00B90042"/>
    <w:rsid w:val="00B949AC"/>
    <w:rsid w:val="00B95DE0"/>
    <w:rsid w:val="00B971DB"/>
    <w:rsid w:val="00BA17E9"/>
    <w:rsid w:val="00BA2F9F"/>
    <w:rsid w:val="00BA65F2"/>
    <w:rsid w:val="00BA713B"/>
    <w:rsid w:val="00BB262F"/>
    <w:rsid w:val="00BB6959"/>
    <w:rsid w:val="00BB7344"/>
    <w:rsid w:val="00BC1E5C"/>
    <w:rsid w:val="00BC4D16"/>
    <w:rsid w:val="00BC4E8D"/>
    <w:rsid w:val="00BC619F"/>
    <w:rsid w:val="00BC77CB"/>
    <w:rsid w:val="00BD291B"/>
    <w:rsid w:val="00BD3DBE"/>
    <w:rsid w:val="00BD49D5"/>
    <w:rsid w:val="00BD58AC"/>
    <w:rsid w:val="00BD66D0"/>
    <w:rsid w:val="00BE5BA2"/>
    <w:rsid w:val="00BE6B6D"/>
    <w:rsid w:val="00BF08FA"/>
    <w:rsid w:val="00BF4936"/>
    <w:rsid w:val="00BF6F34"/>
    <w:rsid w:val="00BF72F3"/>
    <w:rsid w:val="00C02D41"/>
    <w:rsid w:val="00C11746"/>
    <w:rsid w:val="00C14454"/>
    <w:rsid w:val="00C168CC"/>
    <w:rsid w:val="00C1747B"/>
    <w:rsid w:val="00C2049E"/>
    <w:rsid w:val="00C21DD2"/>
    <w:rsid w:val="00C22590"/>
    <w:rsid w:val="00C22625"/>
    <w:rsid w:val="00C232D4"/>
    <w:rsid w:val="00C2497C"/>
    <w:rsid w:val="00C24A63"/>
    <w:rsid w:val="00C26113"/>
    <w:rsid w:val="00C26A0C"/>
    <w:rsid w:val="00C274B9"/>
    <w:rsid w:val="00C30608"/>
    <w:rsid w:val="00C331B6"/>
    <w:rsid w:val="00C37494"/>
    <w:rsid w:val="00C41FFD"/>
    <w:rsid w:val="00C434EF"/>
    <w:rsid w:val="00C4390D"/>
    <w:rsid w:val="00C47BFE"/>
    <w:rsid w:val="00C527EA"/>
    <w:rsid w:val="00C5338F"/>
    <w:rsid w:val="00C5748A"/>
    <w:rsid w:val="00C61C38"/>
    <w:rsid w:val="00C62723"/>
    <w:rsid w:val="00C648BC"/>
    <w:rsid w:val="00C65EE5"/>
    <w:rsid w:val="00C710C6"/>
    <w:rsid w:val="00C73826"/>
    <w:rsid w:val="00C73EE9"/>
    <w:rsid w:val="00C741C6"/>
    <w:rsid w:val="00C767A7"/>
    <w:rsid w:val="00C82524"/>
    <w:rsid w:val="00C8322A"/>
    <w:rsid w:val="00C84725"/>
    <w:rsid w:val="00C86E61"/>
    <w:rsid w:val="00C870B6"/>
    <w:rsid w:val="00C92F4B"/>
    <w:rsid w:val="00C93FDE"/>
    <w:rsid w:val="00C957E8"/>
    <w:rsid w:val="00C95D73"/>
    <w:rsid w:val="00C95F93"/>
    <w:rsid w:val="00C97AD3"/>
    <w:rsid w:val="00CA0598"/>
    <w:rsid w:val="00CA1E70"/>
    <w:rsid w:val="00CB0D84"/>
    <w:rsid w:val="00CB4054"/>
    <w:rsid w:val="00CC0C2C"/>
    <w:rsid w:val="00CC29D7"/>
    <w:rsid w:val="00CC2F74"/>
    <w:rsid w:val="00CC355A"/>
    <w:rsid w:val="00CC48B7"/>
    <w:rsid w:val="00CC57F4"/>
    <w:rsid w:val="00CC613F"/>
    <w:rsid w:val="00CD27F6"/>
    <w:rsid w:val="00CD2815"/>
    <w:rsid w:val="00CD3534"/>
    <w:rsid w:val="00CD3850"/>
    <w:rsid w:val="00CD4CD3"/>
    <w:rsid w:val="00CD4FBA"/>
    <w:rsid w:val="00CD530A"/>
    <w:rsid w:val="00CD7400"/>
    <w:rsid w:val="00CE3B4E"/>
    <w:rsid w:val="00CE4575"/>
    <w:rsid w:val="00CE476F"/>
    <w:rsid w:val="00CE487C"/>
    <w:rsid w:val="00CE5D5D"/>
    <w:rsid w:val="00CE63C3"/>
    <w:rsid w:val="00CE6C2E"/>
    <w:rsid w:val="00CE6F8B"/>
    <w:rsid w:val="00CF03B6"/>
    <w:rsid w:val="00CF089C"/>
    <w:rsid w:val="00CF0E7C"/>
    <w:rsid w:val="00CF11F7"/>
    <w:rsid w:val="00CF2CC3"/>
    <w:rsid w:val="00CF3B74"/>
    <w:rsid w:val="00CF7AAD"/>
    <w:rsid w:val="00CF7DA0"/>
    <w:rsid w:val="00D016B2"/>
    <w:rsid w:val="00D0272F"/>
    <w:rsid w:val="00D033EA"/>
    <w:rsid w:val="00D04466"/>
    <w:rsid w:val="00D0546E"/>
    <w:rsid w:val="00D06C98"/>
    <w:rsid w:val="00D0798C"/>
    <w:rsid w:val="00D10D1E"/>
    <w:rsid w:val="00D111B1"/>
    <w:rsid w:val="00D12E1F"/>
    <w:rsid w:val="00D15326"/>
    <w:rsid w:val="00D16307"/>
    <w:rsid w:val="00D20A9F"/>
    <w:rsid w:val="00D2320E"/>
    <w:rsid w:val="00D25044"/>
    <w:rsid w:val="00D32B70"/>
    <w:rsid w:val="00D40290"/>
    <w:rsid w:val="00D426D9"/>
    <w:rsid w:val="00D42A5C"/>
    <w:rsid w:val="00D43E57"/>
    <w:rsid w:val="00D44438"/>
    <w:rsid w:val="00D44CF5"/>
    <w:rsid w:val="00D478B3"/>
    <w:rsid w:val="00D50B97"/>
    <w:rsid w:val="00D52DE8"/>
    <w:rsid w:val="00D53B54"/>
    <w:rsid w:val="00D54461"/>
    <w:rsid w:val="00D55091"/>
    <w:rsid w:val="00D551B7"/>
    <w:rsid w:val="00D556D1"/>
    <w:rsid w:val="00D5621B"/>
    <w:rsid w:val="00D56539"/>
    <w:rsid w:val="00D56E5E"/>
    <w:rsid w:val="00D57789"/>
    <w:rsid w:val="00D62B92"/>
    <w:rsid w:val="00D64A38"/>
    <w:rsid w:val="00D64BB6"/>
    <w:rsid w:val="00D655C4"/>
    <w:rsid w:val="00D70D0B"/>
    <w:rsid w:val="00D71228"/>
    <w:rsid w:val="00D717D3"/>
    <w:rsid w:val="00D71835"/>
    <w:rsid w:val="00D7245D"/>
    <w:rsid w:val="00D75E5B"/>
    <w:rsid w:val="00D8047A"/>
    <w:rsid w:val="00D817C7"/>
    <w:rsid w:val="00D824B2"/>
    <w:rsid w:val="00D83914"/>
    <w:rsid w:val="00D858F0"/>
    <w:rsid w:val="00D9257A"/>
    <w:rsid w:val="00D933C0"/>
    <w:rsid w:val="00D936BD"/>
    <w:rsid w:val="00D94AAF"/>
    <w:rsid w:val="00D95D67"/>
    <w:rsid w:val="00DA05E5"/>
    <w:rsid w:val="00DA18C9"/>
    <w:rsid w:val="00DA25C0"/>
    <w:rsid w:val="00DA41C6"/>
    <w:rsid w:val="00DA4AF9"/>
    <w:rsid w:val="00DA6EF0"/>
    <w:rsid w:val="00DA719F"/>
    <w:rsid w:val="00DA7394"/>
    <w:rsid w:val="00DB2492"/>
    <w:rsid w:val="00DB36F0"/>
    <w:rsid w:val="00DB5745"/>
    <w:rsid w:val="00DB6AC1"/>
    <w:rsid w:val="00DC0C02"/>
    <w:rsid w:val="00DC13B3"/>
    <w:rsid w:val="00DC261F"/>
    <w:rsid w:val="00DC3016"/>
    <w:rsid w:val="00DC5F4A"/>
    <w:rsid w:val="00DD084E"/>
    <w:rsid w:val="00DD098C"/>
    <w:rsid w:val="00DD0CD5"/>
    <w:rsid w:val="00DD2EF5"/>
    <w:rsid w:val="00DD30BB"/>
    <w:rsid w:val="00DD5233"/>
    <w:rsid w:val="00DD5416"/>
    <w:rsid w:val="00DD6216"/>
    <w:rsid w:val="00DE103C"/>
    <w:rsid w:val="00DE60E7"/>
    <w:rsid w:val="00DE7179"/>
    <w:rsid w:val="00DE7BB6"/>
    <w:rsid w:val="00DF2ECA"/>
    <w:rsid w:val="00DF3166"/>
    <w:rsid w:val="00DF797B"/>
    <w:rsid w:val="00DF7B65"/>
    <w:rsid w:val="00E00123"/>
    <w:rsid w:val="00E05402"/>
    <w:rsid w:val="00E06FE5"/>
    <w:rsid w:val="00E112AC"/>
    <w:rsid w:val="00E12251"/>
    <w:rsid w:val="00E12EA8"/>
    <w:rsid w:val="00E150E5"/>
    <w:rsid w:val="00E1591B"/>
    <w:rsid w:val="00E15C97"/>
    <w:rsid w:val="00E30234"/>
    <w:rsid w:val="00E30370"/>
    <w:rsid w:val="00E30925"/>
    <w:rsid w:val="00E3118D"/>
    <w:rsid w:val="00E31550"/>
    <w:rsid w:val="00E3358B"/>
    <w:rsid w:val="00E34238"/>
    <w:rsid w:val="00E348DA"/>
    <w:rsid w:val="00E35D74"/>
    <w:rsid w:val="00E403E8"/>
    <w:rsid w:val="00E40A9D"/>
    <w:rsid w:val="00E41CC9"/>
    <w:rsid w:val="00E42388"/>
    <w:rsid w:val="00E43625"/>
    <w:rsid w:val="00E44713"/>
    <w:rsid w:val="00E46A69"/>
    <w:rsid w:val="00E50463"/>
    <w:rsid w:val="00E51596"/>
    <w:rsid w:val="00E515E1"/>
    <w:rsid w:val="00E54519"/>
    <w:rsid w:val="00E545F5"/>
    <w:rsid w:val="00E5697B"/>
    <w:rsid w:val="00E60954"/>
    <w:rsid w:val="00E61373"/>
    <w:rsid w:val="00E61914"/>
    <w:rsid w:val="00E65058"/>
    <w:rsid w:val="00E65EAC"/>
    <w:rsid w:val="00E730A7"/>
    <w:rsid w:val="00E73D00"/>
    <w:rsid w:val="00E73E92"/>
    <w:rsid w:val="00E745D0"/>
    <w:rsid w:val="00E75474"/>
    <w:rsid w:val="00E80978"/>
    <w:rsid w:val="00E81D64"/>
    <w:rsid w:val="00E81F0F"/>
    <w:rsid w:val="00E826AE"/>
    <w:rsid w:val="00E8329E"/>
    <w:rsid w:val="00E84D50"/>
    <w:rsid w:val="00E86CB9"/>
    <w:rsid w:val="00E90040"/>
    <w:rsid w:val="00E9078B"/>
    <w:rsid w:val="00E91AB7"/>
    <w:rsid w:val="00E921FB"/>
    <w:rsid w:val="00E93B91"/>
    <w:rsid w:val="00EA0DDF"/>
    <w:rsid w:val="00EA26DD"/>
    <w:rsid w:val="00EA2DB2"/>
    <w:rsid w:val="00EA3BD7"/>
    <w:rsid w:val="00EA41CA"/>
    <w:rsid w:val="00EA76FC"/>
    <w:rsid w:val="00EB05BC"/>
    <w:rsid w:val="00EB1FC0"/>
    <w:rsid w:val="00EB41AB"/>
    <w:rsid w:val="00EB4D41"/>
    <w:rsid w:val="00EB5234"/>
    <w:rsid w:val="00EB7577"/>
    <w:rsid w:val="00EB762D"/>
    <w:rsid w:val="00EC1150"/>
    <w:rsid w:val="00EC2568"/>
    <w:rsid w:val="00ED27B4"/>
    <w:rsid w:val="00ED2875"/>
    <w:rsid w:val="00ED56A3"/>
    <w:rsid w:val="00ED586E"/>
    <w:rsid w:val="00ED64A6"/>
    <w:rsid w:val="00ED6C7C"/>
    <w:rsid w:val="00ED7127"/>
    <w:rsid w:val="00EE127C"/>
    <w:rsid w:val="00EE5B2E"/>
    <w:rsid w:val="00EE69E9"/>
    <w:rsid w:val="00EF27BC"/>
    <w:rsid w:val="00EF3E54"/>
    <w:rsid w:val="00EF4AC8"/>
    <w:rsid w:val="00EF5448"/>
    <w:rsid w:val="00EF6E4A"/>
    <w:rsid w:val="00F039C4"/>
    <w:rsid w:val="00F042AC"/>
    <w:rsid w:val="00F067F6"/>
    <w:rsid w:val="00F06FD7"/>
    <w:rsid w:val="00F07F55"/>
    <w:rsid w:val="00F10CCB"/>
    <w:rsid w:val="00F1178F"/>
    <w:rsid w:val="00F149AA"/>
    <w:rsid w:val="00F15218"/>
    <w:rsid w:val="00F1556D"/>
    <w:rsid w:val="00F15B51"/>
    <w:rsid w:val="00F161C3"/>
    <w:rsid w:val="00F16B78"/>
    <w:rsid w:val="00F17792"/>
    <w:rsid w:val="00F21AF6"/>
    <w:rsid w:val="00F21C49"/>
    <w:rsid w:val="00F22FDF"/>
    <w:rsid w:val="00F23746"/>
    <w:rsid w:val="00F2513D"/>
    <w:rsid w:val="00F3104B"/>
    <w:rsid w:val="00F3122E"/>
    <w:rsid w:val="00F32EDA"/>
    <w:rsid w:val="00F3497B"/>
    <w:rsid w:val="00F34BFE"/>
    <w:rsid w:val="00F34FCC"/>
    <w:rsid w:val="00F35CEE"/>
    <w:rsid w:val="00F36FFE"/>
    <w:rsid w:val="00F4000F"/>
    <w:rsid w:val="00F42BF4"/>
    <w:rsid w:val="00F4582B"/>
    <w:rsid w:val="00F50FF5"/>
    <w:rsid w:val="00F51E08"/>
    <w:rsid w:val="00F531F2"/>
    <w:rsid w:val="00F5371A"/>
    <w:rsid w:val="00F54112"/>
    <w:rsid w:val="00F55109"/>
    <w:rsid w:val="00F553AF"/>
    <w:rsid w:val="00F6049F"/>
    <w:rsid w:val="00F6175C"/>
    <w:rsid w:val="00F61E9D"/>
    <w:rsid w:val="00F624A1"/>
    <w:rsid w:val="00F62CC8"/>
    <w:rsid w:val="00F631FF"/>
    <w:rsid w:val="00F64CBA"/>
    <w:rsid w:val="00F64F30"/>
    <w:rsid w:val="00F65D10"/>
    <w:rsid w:val="00F67BDA"/>
    <w:rsid w:val="00F70236"/>
    <w:rsid w:val="00F70499"/>
    <w:rsid w:val="00F70989"/>
    <w:rsid w:val="00F71DD2"/>
    <w:rsid w:val="00F737EE"/>
    <w:rsid w:val="00F738F9"/>
    <w:rsid w:val="00F739A9"/>
    <w:rsid w:val="00F74CB7"/>
    <w:rsid w:val="00F75236"/>
    <w:rsid w:val="00F758F2"/>
    <w:rsid w:val="00F7685F"/>
    <w:rsid w:val="00F77AD1"/>
    <w:rsid w:val="00F80D51"/>
    <w:rsid w:val="00F81CE7"/>
    <w:rsid w:val="00F839FD"/>
    <w:rsid w:val="00F84AB5"/>
    <w:rsid w:val="00F84EFB"/>
    <w:rsid w:val="00F85756"/>
    <w:rsid w:val="00F8591D"/>
    <w:rsid w:val="00F85A39"/>
    <w:rsid w:val="00F85C95"/>
    <w:rsid w:val="00F87387"/>
    <w:rsid w:val="00F90179"/>
    <w:rsid w:val="00F91009"/>
    <w:rsid w:val="00F92BA7"/>
    <w:rsid w:val="00F930B5"/>
    <w:rsid w:val="00F93FE7"/>
    <w:rsid w:val="00F94E48"/>
    <w:rsid w:val="00F95645"/>
    <w:rsid w:val="00F958A4"/>
    <w:rsid w:val="00F96431"/>
    <w:rsid w:val="00F9655C"/>
    <w:rsid w:val="00F96F5C"/>
    <w:rsid w:val="00F97F57"/>
    <w:rsid w:val="00FA09BE"/>
    <w:rsid w:val="00FA1A8E"/>
    <w:rsid w:val="00FA30B3"/>
    <w:rsid w:val="00FA415D"/>
    <w:rsid w:val="00FA62E5"/>
    <w:rsid w:val="00FA63BB"/>
    <w:rsid w:val="00FA72C6"/>
    <w:rsid w:val="00FA7DA4"/>
    <w:rsid w:val="00FB1179"/>
    <w:rsid w:val="00FB1D01"/>
    <w:rsid w:val="00FB3C7C"/>
    <w:rsid w:val="00FB49BF"/>
    <w:rsid w:val="00FB56E0"/>
    <w:rsid w:val="00FB5EC6"/>
    <w:rsid w:val="00FB79F3"/>
    <w:rsid w:val="00FC05A4"/>
    <w:rsid w:val="00FC1DBF"/>
    <w:rsid w:val="00FC5B77"/>
    <w:rsid w:val="00FC6998"/>
    <w:rsid w:val="00FD0AD4"/>
    <w:rsid w:val="00FD3078"/>
    <w:rsid w:val="00FD4E1B"/>
    <w:rsid w:val="00FE1818"/>
    <w:rsid w:val="00FE4159"/>
    <w:rsid w:val="00FE57B6"/>
    <w:rsid w:val="00FE6726"/>
    <w:rsid w:val="00FF012B"/>
    <w:rsid w:val="00FF103C"/>
    <w:rsid w:val="00FF1548"/>
    <w:rsid w:val="00FF4CF2"/>
    <w:rsid w:val="00FF50F5"/>
    <w:rsid w:val="00FF5EB1"/>
    <w:rsid w:val="01111A7C"/>
    <w:rsid w:val="02BE6125"/>
    <w:rsid w:val="03422E07"/>
    <w:rsid w:val="03F5256A"/>
    <w:rsid w:val="04B20C70"/>
    <w:rsid w:val="07134BFB"/>
    <w:rsid w:val="0722771A"/>
    <w:rsid w:val="073B46F8"/>
    <w:rsid w:val="0C1016A2"/>
    <w:rsid w:val="0C722D58"/>
    <w:rsid w:val="0D3B2D33"/>
    <w:rsid w:val="0D420DA9"/>
    <w:rsid w:val="0DF3C7EA"/>
    <w:rsid w:val="0E294A29"/>
    <w:rsid w:val="0E380103"/>
    <w:rsid w:val="0E3CD60E"/>
    <w:rsid w:val="0F0419D3"/>
    <w:rsid w:val="0FCA1F7F"/>
    <w:rsid w:val="1032C76C"/>
    <w:rsid w:val="1034F85B"/>
    <w:rsid w:val="10D66650"/>
    <w:rsid w:val="118B92E3"/>
    <w:rsid w:val="120C69F1"/>
    <w:rsid w:val="121A275E"/>
    <w:rsid w:val="1222BE46"/>
    <w:rsid w:val="1225F53A"/>
    <w:rsid w:val="122CC344"/>
    <w:rsid w:val="127968FE"/>
    <w:rsid w:val="12B2A918"/>
    <w:rsid w:val="12DB9D0E"/>
    <w:rsid w:val="13C21CFE"/>
    <w:rsid w:val="13EB4ED0"/>
    <w:rsid w:val="15CCF443"/>
    <w:rsid w:val="162CDB42"/>
    <w:rsid w:val="175D1FF1"/>
    <w:rsid w:val="17E66FDC"/>
    <w:rsid w:val="1A346A6C"/>
    <w:rsid w:val="1AED82B8"/>
    <w:rsid w:val="1FAD50B5"/>
    <w:rsid w:val="2060D91F"/>
    <w:rsid w:val="21B4CD11"/>
    <w:rsid w:val="238C64EB"/>
    <w:rsid w:val="23D03318"/>
    <w:rsid w:val="23EA7E9A"/>
    <w:rsid w:val="25A41BD8"/>
    <w:rsid w:val="25E5737A"/>
    <w:rsid w:val="267BD3B0"/>
    <w:rsid w:val="2700C023"/>
    <w:rsid w:val="271F5907"/>
    <w:rsid w:val="2753D2C7"/>
    <w:rsid w:val="276395E2"/>
    <w:rsid w:val="28F4B0AC"/>
    <w:rsid w:val="295A0CB4"/>
    <w:rsid w:val="29CD82B0"/>
    <w:rsid w:val="2A6DF09F"/>
    <w:rsid w:val="2D85DF35"/>
    <w:rsid w:val="2E784512"/>
    <w:rsid w:val="2EC4A9BD"/>
    <w:rsid w:val="2F264C9D"/>
    <w:rsid w:val="2F4A3ADA"/>
    <w:rsid w:val="2F5C10BA"/>
    <w:rsid w:val="2F82DF07"/>
    <w:rsid w:val="2F99D0B9"/>
    <w:rsid w:val="30A226B6"/>
    <w:rsid w:val="30E10CB2"/>
    <w:rsid w:val="323884B4"/>
    <w:rsid w:val="329EC92A"/>
    <w:rsid w:val="32AFBA74"/>
    <w:rsid w:val="33269A6B"/>
    <w:rsid w:val="354B09C4"/>
    <w:rsid w:val="356993D7"/>
    <w:rsid w:val="358C5C77"/>
    <w:rsid w:val="35C50B02"/>
    <w:rsid w:val="35F0109D"/>
    <w:rsid w:val="361D81B7"/>
    <w:rsid w:val="37CAE2D5"/>
    <w:rsid w:val="3815CB62"/>
    <w:rsid w:val="383285BE"/>
    <w:rsid w:val="389FE7AA"/>
    <w:rsid w:val="392A6EFE"/>
    <w:rsid w:val="39A984A9"/>
    <w:rsid w:val="3A70EBD0"/>
    <w:rsid w:val="3BA5B331"/>
    <w:rsid w:val="3BBFAFB8"/>
    <w:rsid w:val="3CCE3148"/>
    <w:rsid w:val="3D0E0A74"/>
    <w:rsid w:val="3D7BC293"/>
    <w:rsid w:val="3DAF48EB"/>
    <w:rsid w:val="3DB0E5CE"/>
    <w:rsid w:val="3DBD062D"/>
    <w:rsid w:val="3FB7EF04"/>
    <w:rsid w:val="41B17C20"/>
    <w:rsid w:val="435EC456"/>
    <w:rsid w:val="43E96A15"/>
    <w:rsid w:val="450AC3FF"/>
    <w:rsid w:val="4767B79D"/>
    <w:rsid w:val="47C96D8B"/>
    <w:rsid w:val="47FF0485"/>
    <w:rsid w:val="48C682A8"/>
    <w:rsid w:val="48E6AC81"/>
    <w:rsid w:val="4CA3BAC1"/>
    <w:rsid w:val="4D1AFCB4"/>
    <w:rsid w:val="4D4148DB"/>
    <w:rsid w:val="4F2B976C"/>
    <w:rsid w:val="503D161A"/>
    <w:rsid w:val="5105091E"/>
    <w:rsid w:val="520A042C"/>
    <w:rsid w:val="52115687"/>
    <w:rsid w:val="531388D7"/>
    <w:rsid w:val="5398B711"/>
    <w:rsid w:val="53AEFAFF"/>
    <w:rsid w:val="57FB8F14"/>
    <w:rsid w:val="5818B2FC"/>
    <w:rsid w:val="5885A78A"/>
    <w:rsid w:val="591DD752"/>
    <w:rsid w:val="593FBAE8"/>
    <w:rsid w:val="59689391"/>
    <w:rsid w:val="5AF29268"/>
    <w:rsid w:val="5B58622F"/>
    <w:rsid w:val="5B6D75E2"/>
    <w:rsid w:val="5C4DE09C"/>
    <w:rsid w:val="5C7D16FE"/>
    <w:rsid w:val="5CADAA75"/>
    <w:rsid w:val="5D40C9E0"/>
    <w:rsid w:val="5DDE8090"/>
    <w:rsid w:val="5E2090D3"/>
    <w:rsid w:val="5E5111AD"/>
    <w:rsid w:val="5F3E3500"/>
    <w:rsid w:val="5F43FDF8"/>
    <w:rsid w:val="6086842B"/>
    <w:rsid w:val="61E14747"/>
    <w:rsid w:val="635DC2F1"/>
    <w:rsid w:val="64BF25D4"/>
    <w:rsid w:val="6532A996"/>
    <w:rsid w:val="6633357F"/>
    <w:rsid w:val="69A6DC74"/>
    <w:rsid w:val="6BD96FD2"/>
    <w:rsid w:val="6C3866CF"/>
    <w:rsid w:val="6C45653E"/>
    <w:rsid w:val="6D5343E8"/>
    <w:rsid w:val="6DD470BF"/>
    <w:rsid w:val="6E1BEB26"/>
    <w:rsid w:val="6FE83733"/>
    <w:rsid w:val="7031FA29"/>
    <w:rsid w:val="7087490D"/>
    <w:rsid w:val="71C9272B"/>
    <w:rsid w:val="7297AAB3"/>
    <w:rsid w:val="73161A92"/>
    <w:rsid w:val="73391BB6"/>
    <w:rsid w:val="73614872"/>
    <w:rsid w:val="74722155"/>
    <w:rsid w:val="7487DC9F"/>
    <w:rsid w:val="74E20EAF"/>
    <w:rsid w:val="757DB713"/>
    <w:rsid w:val="76637C0F"/>
    <w:rsid w:val="7688163A"/>
    <w:rsid w:val="7874722F"/>
    <w:rsid w:val="78CEF3D7"/>
    <w:rsid w:val="7A9C1168"/>
    <w:rsid w:val="7ACA5C32"/>
    <w:rsid w:val="7C85CC81"/>
    <w:rsid w:val="7D401715"/>
    <w:rsid w:val="7D983F8C"/>
    <w:rsid w:val="7E4349D1"/>
    <w:rsid w:val="7E46821E"/>
    <w:rsid w:val="7E691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1B006"/>
  <w15:chartTrackingRefBased/>
  <w15:docId w15:val="{C9D19D83-8484-4B9F-BFFE-507E0588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394"/>
    <w:rPr>
      <w:rFonts w:ascii="Arial" w:hAnsi="Arial"/>
      <w:sz w:val="24"/>
      <w:lang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i/>
      <w:iCs/>
      <w:sz w:val="28"/>
    </w:rPr>
  </w:style>
  <w:style w:type="paragraph" w:styleId="Heading3">
    <w:name w:val="heading 3"/>
    <w:basedOn w:val="Normal"/>
    <w:next w:val="Normal"/>
    <w:qFormat/>
    <w:pPr>
      <w:keepNext/>
      <w:outlineLvl w:val="2"/>
    </w:pPr>
    <w:rPr>
      <w:rFonts w:cs="Arial"/>
      <w:szCs w:val="24"/>
      <w:lang w:val="en-US"/>
    </w:rPr>
  </w:style>
  <w:style w:type="paragraph" w:styleId="Heading4">
    <w:name w:val="heading 4"/>
    <w:basedOn w:val="Normal"/>
    <w:next w:val="Normal"/>
    <w:qFormat/>
    <w:pPr>
      <w:keepNext/>
      <w:outlineLvl w:val="3"/>
    </w:pPr>
    <w:rPr>
      <w:b/>
      <w:bCs/>
    </w:rPr>
  </w:style>
  <w:style w:type="paragraph" w:styleId="Heading6">
    <w:name w:val="heading 6"/>
    <w:basedOn w:val="Normal"/>
    <w:next w:val="Normal"/>
    <w:qFormat/>
    <w:rsid w:val="00656836"/>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iCs/>
      <w:sz w:val="28"/>
    </w:rPr>
  </w:style>
  <w:style w:type="paragraph" w:styleId="BodyText2">
    <w:name w:val="Body Text 2"/>
    <w:basedOn w:val="Normal"/>
    <w:rPr>
      <w:rFonts w:cs="Arial"/>
      <w:sz w:val="26"/>
      <w:szCs w:val="16"/>
    </w:rPr>
  </w:style>
  <w:style w:type="paragraph" w:styleId="BodyText3">
    <w:name w:val="Body Text 3"/>
    <w:basedOn w:val="Normal"/>
    <w:rPr>
      <w:sz w:val="22"/>
    </w:rPr>
  </w:style>
  <w:style w:type="paragraph" w:styleId="BodyTextIndent">
    <w:name w:val="Body Text Indent"/>
    <w:basedOn w:val="Normal"/>
    <w:pPr>
      <w:overflowPunct w:val="0"/>
      <w:autoSpaceDE w:val="0"/>
      <w:autoSpaceDN w:val="0"/>
      <w:adjustRightInd w:val="0"/>
      <w:ind w:left="279" w:hanging="270"/>
      <w:textAlignment w:val="baseline"/>
    </w:pPr>
    <w:rPr>
      <w:lang w:val="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overflowPunct w:val="0"/>
      <w:autoSpaceDE w:val="0"/>
      <w:autoSpaceDN w:val="0"/>
      <w:adjustRightInd w:val="0"/>
      <w:ind w:left="283"/>
      <w:textAlignment w:val="baseline"/>
    </w:pPr>
    <w:rPr>
      <w:rFonts w:ascii="Tahoma" w:hAnsi="Tahoma" w:cs="Tahoma"/>
      <w:sz w:val="22"/>
    </w:rPr>
  </w:style>
  <w:style w:type="paragraph" w:styleId="BlockText">
    <w:name w:val="Block Text"/>
    <w:basedOn w:val="Normal"/>
    <w:pPr>
      <w:numPr>
        <w:ilvl w:val="12"/>
      </w:numPr>
      <w:autoSpaceDE w:val="0"/>
      <w:autoSpaceDN w:val="0"/>
      <w:adjustRightInd w:val="0"/>
      <w:ind w:left="284" w:right="284"/>
    </w:pPr>
    <w:rPr>
      <w:i/>
      <w:iCs/>
      <w:sz w:val="20"/>
    </w:rPr>
  </w:style>
  <w:style w:type="paragraph" w:styleId="BalloonText">
    <w:name w:val="Balloon Text"/>
    <w:basedOn w:val="Normal"/>
    <w:semiHidden/>
    <w:rsid w:val="00B6483D"/>
    <w:rPr>
      <w:rFonts w:ascii="Tahoma" w:hAnsi="Tahoma" w:cs="Tahoma"/>
      <w:sz w:val="16"/>
      <w:szCs w:val="16"/>
    </w:rPr>
  </w:style>
  <w:style w:type="table" w:styleId="TableGrid">
    <w:name w:val="Table Grid"/>
    <w:basedOn w:val="TableNormal"/>
    <w:rsid w:val="0038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B61"/>
    <w:pPr>
      <w:ind w:left="720"/>
      <w:contextualSpacing/>
    </w:pPr>
  </w:style>
  <w:style w:type="character" w:customStyle="1" w:styleId="summary">
    <w:name w:val="summary"/>
    <w:rsid w:val="00825291"/>
  </w:style>
  <w:style w:type="paragraph" w:styleId="ListBullet2">
    <w:name w:val="List Bullet 2"/>
    <w:basedOn w:val="Normal"/>
    <w:autoRedefine/>
    <w:rsid w:val="00825291"/>
    <w:pPr>
      <w:numPr>
        <w:numId w:val="4"/>
      </w:numPr>
    </w:pPr>
    <w:rPr>
      <w:rFonts w:cs="Arial"/>
      <w:b/>
      <w:sz w:val="20"/>
      <w:szCs w:val="22"/>
      <w:lang w:eastAsia="en-GB"/>
    </w:rPr>
  </w:style>
  <w:style w:type="paragraph" w:styleId="NormalWeb">
    <w:name w:val="Normal (Web)"/>
    <w:basedOn w:val="Normal"/>
    <w:uiPriority w:val="99"/>
    <w:unhideWhenUsed/>
    <w:rsid w:val="000B625A"/>
    <w:pPr>
      <w:spacing w:before="100" w:beforeAutospacing="1" w:after="100" w:afterAutospacing="1"/>
    </w:pPr>
    <w:rPr>
      <w:rFonts w:ascii="Times New Roman" w:hAnsi="Times New Roman"/>
      <w:szCs w:val="24"/>
      <w:lang w:eastAsia="en-GB"/>
    </w:rPr>
  </w:style>
  <w:style w:type="character" w:styleId="CommentReference">
    <w:name w:val="annotation reference"/>
    <w:basedOn w:val="DefaultParagraphFont"/>
    <w:uiPriority w:val="99"/>
    <w:unhideWhenUsed/>
    <w:rsid w:val="00BD3DBE"/>
    <w:rPr>
      <w:sz w:val="16"/>
      <w:szCs w:val="16"/>
    </w:rPr>
  </w:style>
  <w:style w:type="paragraph" w:styleId="CommentText">
    <w:name w:val="annotation text"/>
    <w:basedOn w:val="Normal"/>
    <w:link w:val="CommentTextChar"/>
    <w:uiPriority w:val="99"/>
    <w:unhideWhenUsed/>
    <w:rsid w:val="00BD3DBE"/>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BD3DBE"/>
    <w:rPr>
      <w:rFonts w:asciiTheme="minorHAnsi" w:eastAsiaTheme="minorHAnsi" w:hAnsiTheme="minorHAnsi" w:cstheme="minorBidi"/>
      <w:lang w:eastAsia="en-US"/>
    </w:rPr>
  </w:style>
  <w:style w:type="paragraph" w:styleId="Revision">
    <w:name w:val="Revision"/>
    <w:hidden/>
    <w:uiPriority w:val="99"/>
    <w:semiHidden/>
    <w:rsid w:val="00774461"/>
    <w:rPr>
      <w:rFonts w:ascii="Arial" w:hAnsi="Arial"/>
      <w:sz w:val="24"/>
      <w:lang w:eastAsia="en-US"/>
    </w:rPr>
  </w:style>
  <w:style w:type="paragraph" w:styleId="CommentSubject">
    <w:name w:val="annotation subject"/>
    <w:basedOn w:val="CommentText"/>
    <w:next w:val="CommentText"/>
    <w:link w:val="CommentSubjectChar"/>
    <w:rsid w:val="00774461"/>
    <w:pPr>
      <w:spacing w:after="0"/>
    </w:pPr>
    <w:rPr>
      <w:rFonts w:ascii="Arial" w:eastAsia="Times New Roman" w:hAnsi="Arial" w:cs="Times New Roman"/>
      <w:b/>
      <w:bCs/>
    </w:rPr>
  </w:style>
  <w:style w:type="character" w:customStyle="1" w:styleId="CommentSubjectChar">
    <w:name w:val="Comment Subject Char"/>
    <w:basedOn w:val="CommentTextChar"/>
    <w:link w:val="CommentSubject"/>
    <w:rsid w:val="00774461"/>
    <w:rPr>
      <w:rFonts w:ascii="Arial" w:eastAsiaTheme="minorHAnsi" w:hAnsi="Arial" w:cstheme="minorBidi"/>
      <w:b/>
      <w:bCs/>
      <w:lang w:eastAsia="en-US"/>
    </w:rPr>
  </w:style>
  <w:style w:type="character" w:styleId="Hyperlink">
    <w:name w:val="Hyperlink"/>
    <w:basedOn w:val="DefaultParagraphFont"/>
    <w:uiPriority w:val="99"/>
    <w:unhideWhenUsed/>
    <w:rsid w:val="00E42388"/>
    <w:rPr>
      <w:color w:val="0000FF"/>
      <w:u w:val="single"/>
    </w:rPr>
  </w:style>
  <w:style w:type="paragraph" w:customStyle="1" w:styleId="xmsonormal">
    <w:name w:val="x_msonormal"/>
    <w:basedOn w:val="Normal"/>
    <w:rsid w:val="00E42388"/>
    <w:pPr>
      <w:spacing w:before="100" w:beforeAutospacing="1" w:after="100" w:afterAutospacing="1"/>
    </w:pPr>
    <w:rPr>
      <w:rFonts w:ascii="Calibri" w:eastAsiaTheme="minorHAnsi" w:hAnsi="Calibri" w:cs="Calibri"/>
      <w:sz w:val="22"/>
      <w:szCs w:val="22"/>
      <w:lang w:eastAsia="en-GB"/>
    </w:rPr>
  </w:style>
  <w:style w:type="character" w:customStyle="1" w:styleId="ui-provider">
    <w:name w:val="ui-provider"/>
    <w:basedOn w:val="DefaultParagraphFont"/>
    <w:rsid w:val="0064242A"/>
  </w:style>
  <w:style w:type="character" w:styleId="Strong">
    <w:name w:val="Strong"/>
    <w:basedOn w:val="DefaultParagraphFont"/>
    <w:uiPriority w:val="22"/>
    <w:qFormat/>
    <w:rsid w:val="000167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25c3a3-b113-41df-a098-f542b7a360c4">
      <Terms xmlns="http://schemas.microsoft.com/office/infopath/2007/PartnerControls"/>
    </lcf76f155ced4ddcb4097134ff3c332f>
    <TaxCatchAll xmlns="5d2d2490-61cb-48b8-8ed2-08ff3b9755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94EE8F6683864DA133FD0E0A93D434" ma:contentTypeVersion="16" ma:contentTypeDescription="Create a new document." ma:contentTypeScope="" ma:versionID="3a1bbcc4dc6a4f5f62c23f98d78fa784">
  <xsd:schema xmlns:xsd="http://www.w3.org/2001/XMLSchema" xmlns:xs="http://www.w3.org/2001/XMLSchema" xmlns:p="http://schemas.microsoft.com/office/2006/metadata/properties" xmlns:ns2="d925c3a3-b113-41df-a098-f542b7a360c4" xmlns:ns3="5d2d2490-61cb-48b8-8ed2-08ff3b9755c8" targetNamespace="http://schemas.microsoft.com/office/2006/metadata/properties" ma:root="true" ma:fieldsID="5b138cd42e70e3d6d5e0f1eba2f61fd9" ns2:_="" ns3:_="">
    <xsd:import namespace="d925c3a3-b113-41df-a098-f542b7a360c4"/>
    <xsd:import namespace="5d2d2490-61cb-48b8-8ed2-08ff3b9755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5c3a3-b113-41df-a098-f542b7a36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964857-912a-43b5-969f-6b2335b9e1e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2d2490-61cb-48b8-8ed2-08ff3b9755c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1ec628-305d-42ae-851e-dfdf1a0499c8}" ma:internalName="TaxCatchAll" ma:showField="CatchAllData" ma:web="5d2d2490-61cb-48b8-8ed2-08ff3b9755c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68318-D9A6-4A57-92E7-EBD9A26E3008}">
  <ds:schemaRefs>
    <ds:schemaRef ds:uri="http://schemas.microsoft.com/office/2006/metadata/properties"/>
    <ds:schemaRef ds:uri="http://schemas.microsoft.com/office/infopath/2007/PartnerControls"/>
    <ds:schemaRef ds:uri="d925c3a3-b113-41df-a098-f542b7a360c4"/>
    <ds:schemaRef ds:uri="5d2d2490-61cb-48b8-8ed2-08ff3b9755c8"/>
  </ds:schemaRefs>
</ds:datastoreItem>
</file>

<file path=customXml/itemProps2.xml><?xml version="1.0" encoding="utf-8"?>
<ds:datastoreItem xmlns:ds="http://schemas.openxmlformats.org/officeDocument/2006/customXml" ds:itemID="{84D65125-B9F5-4B59-B20A-1441BE114155}">
  <ds:schemaRefs>
    <ds:schemaRef ds:uri="http://schemas.microsoft.com/sharepoint/v3/contenttype/forms"/>
  </ds:schemaRefs>
</ds:datastoreItem>
</file>

<file path=customXml/itemProps3.xml><?xml version="1.0" encoding="utf-8"?>
<ds:datastoreItem xmlns:ds="http://schemas.openxmlformats.org/officeDocument/2006/customXml" ds:itemID="{7F97D97A-3767-46DC-9C4C-8B3CFB061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5c3a3-b113-41df-a098-f542b7a360c4"/>
    <ds:schemaRef ds:uri="5d2d2490-61cb-48b8-8ed2-08ff3b975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Role Profile</vt:lpstr>
    </vt:vector>
  </TitlesOfParts>
  <Company>Motability Finance Ltd</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dc:title>
  <dc:subject/>
  <dc:creator>PaulaC</dc:creator>
  <cp:keywords/>
  <cp:lastModifiedBy>Robinson, Sian</cp:lastModifiedBy>
  <cp:revision>11</cp:revision>
  <cp:lastPrinted>2023-09-14T11:01:00Z</cp:lastPrinted>
  <dcterms:created xsi:type="dcterms:W3CDTF">2026-09-14T09:09:00Z</dcterms:created>
  <dcterms:modified xsi:type="dcterms:W3CDTF">2026-09-15T14:04:00Z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0x010100DA94EE8F6683864DA133FD0E0A93D434</vt:lpwstr>
  </property>
  <property fmtid="{D5CDD505-2E9C-101B-9397-08002B2CF9AE}" pid="3" name="MediaServiceImageTags">
    <vt:lpwstr/>
  </property>
  <property fmtid="{D5CDD505-2E9C-101B-9397-08002B2CF9AE}" pid="4" name="docLang">
    <vt:lpwstr>en</vt:lpwstr>
  </property>
  <property fmtid="{D5CDD505-2E9C-101B-9397-08002B2CF9AE}" pid="5" name="MSIP_Label_d369c8d1-22cb-480e-83ae-910266b51844_Enabled">
    <vt:lpwstr>true</vt:lpwstr>
  </property>
  <property fmtid="{D5CDD505-2E9C-101B-9397-08002B2CF9AE}" pid="6" name="MSIP_Label_d369c8d1-22cb-480e-83ae-910266b51844_SetDate">
    <vt:lpwstr>2026-05-22T15:36:19Z</vt:lpwstr>
  </property>
  <property fmtid="{D5CDD505-2E9C-101B-9397-08002B2CF9AE}" pid="7" name="MSIP_Label_d369c8d1-22cb-480e-83ae-910266b51844_Method">
    <vt:lpwstr>Standard</vt:lpwstr>
  </property>
  <property fmtid="{D5CDD505-2E9C-101B-9397-08002B2CF9AE}" pid="8" name="MSIP_Label_d369c8d1-22cb-480e-83ae-910266b51844_Name">
    <vt:lpwstr>Confidential</vt:lpwstr>
  </property>
  <property fmtid="{D5CDD505-2E9C-101B-9397-08002B2CF9AE}" pid="9" name="MSIP_Label_d369c8d1-22cb-480e-83ae-910266b51844_SiteId">
    <vt:lpwstr>bd62c4de-3c33-4404-b229-99701ca75a56</vt:lpwstr>
  </property>
  <property fmtid="{D5CDD505-2E9C-101B-9397-08002B2CF9AE}" pid="10" name="MSIP_Label_d369c8d1-22cb-480e-83ae-910266b51844_ActionId">
    <vt:lpwstr>0d8a7112-4011-4587-bece-488d53de7d13</vt:lpwstr>
  </property>
  <property fmtid="{D5CDD505-2E9C-101B-9397-08002B2CF9AE}" pid="11" name="MSIP_Label_d369c8d1-22cb-480e-83ae-910266b51844_ContentBits">
    <vt:lpwstr>0</vt:lpwstr>
  </property>
  <property fmtid="{D5CDD505-2E9C-101B-9397-08002B2CF9AE}" pid="12" name="MSIP_Label_d369c8d1-22cb-480e-83ae-910266b51844_Tag">
    <vt:lpwstr>10, 1, 2, 1</vt:lpwstr>
  </property>
</Properties>
</file>