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7FDD10C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1C7E6AB5" w:rsidR="00B70B86" w:rsidRDefault="00DB34DE" w:rsidP="00136559">
            <w:pPr>
              <w:pStyle w:val="NormalWeb"/>
              <w:spacing w:before="120" w:beforeAutospacing="0" w:after="0" w:afterAutospacing="0"/>
              <w:rPr>
                <w:rFonts w:ascii="Lexend" w:hAnsi="Lexend" w:cstheme="minorHAnsi"/>
                <w:b/>
                <w:color w:val="1739E5"/>
              </w:rPr>
            </w:pPr>
            <w:r w:rsidRPr="00136559">
              <w:rPr>
                <w:rFonts w:ascii="Lexend" w:eastAsiaTheme="minorHAnsi" w:hAnsi="Lexend" w:cs="Calibri"/>
                <w:sz w:val="22"/>
                <w:szCs w:val="22"/>
              </w:rPr>
              <w:t>Workplace Manager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19FF4C8C" w14:textId="32C8AABC" w:rsidR="00136559" w:rsidRPr="00136559" w:rsidRDefault="00B17E50" w:rsidP="00136559">
            <w:pPr>
              <w:pStyle w:val="NormalWeb"/>
              <w:spacing w:before="120" w:beforeAutospacing="0" w:after="0" w:afterAutospacing="0"/>
              <w:rPr>
                <w:rFonts w:ascii="Lexend" w:eastAsiaTheme="minorHAnsi" w:hAnsi="Lexend" w:cs="Calibri"/>
                <w:sz w:val="22"/>
                <w:szCs w:val="22"/>
              </w:rPr>
            </w:pPr>
            <w:r>
              <w:rPr>
                <w:rFonts w:ascii="Lexend" w:eastAsiaTheme="minorHAnsi" w:hAnsi="Lexend" w:cs="Calibri"/>
                <w:sz w:val="22"/>
                <w:szCs w:val="22"/>
              </w:rPr>
              <w:t>Edinburgh</w:t>
            </w:r>
            <w:r w:rsidR="00A43C54">
              <w:rPr>
                <w:rFonts w:ascii="Lexend" w:eastAsiaTheme="minorHAnsi" w:hAnsi="Lexend" w:cs="Calibri"/>
                <w:sz w:val="22"/>
                <w:szCs w:val="22"/>
              </w:rPr>
              <w:t xml:space="preserve"> </w:t>
            </w:r>
            <w:r w:rsidR="00DB34DE" w:rsidRPr="00136559">
              <w:rPr>
                <w:rFonts w:ascii="Lexend" w:eastAsiaTheme="minorHAnsi" w:hAnsi="Lexend" w:cs="Calibri"/>
                <w:sz w:val="22"/>
                <w:szCs w:val="22"/>
              </w:rPr>
              <w:t xml:space="preserve">– </w:t>
            </w:r>
            <w:r w:rsidR="002752ED" w:rsidRPr="00136559">
              <w:rPr>
                <w:rFonts w:ascii="Lexend" w:eastAsiaTheme="minorHAnsi" w:hAnsi="Lexend" w:cs="Calibri"/>
                <w:sz w:val="22"/>
                <w:szCs w:val="22"/>
              </w:rPr>
              <w:t xml:space="preserve">35 hours per week, </w:t>
            </w:r>
            <w:r w:rsidR="00DB34DE" w:rsidRPr="00136559">
              <w:rPr>
                <w:rFonts w:ascii="Lexend" w:eastAsiaTheme="minorHAnsi" w:hAnsi="Lexend" w:cs="Calibri"/>
                <w:sz w:val="22"/>
                <w:szCs w:val="22"/>
              </w:rPr>
              <w:t xml:space="preserve">onsite. </w:t>
            </w:r>
            <w:r w:rsidR="002752ED" w:rsidRPr="00136559">
              <w:rPr>
                <w:rFonts w:ascii="Lexend" w:eastAsiaTheme="minorHAnsi" w:hAnsi="Lexend" w:cs="Calibri"/>
                <w:sz w:val="22"/>
                <w:szCs w:val="22"/>
              </w:rPr>
              <w:t xml:space="preserve"> </w:t>
            </w:r>
          </w:p>
          <w:p w14:paraId="31590780" w14:textId="41D67666" w:rsidR="0023680C" w:rsidRDefault="0023680C" w:rsidP="00136937">
            <w:pPr>
              <w:pStyle w:val="NormalWeb"/>
              <w:spacing w:before="120" w:beforeAutospacing="0" w:after="0" w:afterAutospacing="0"/>
              <w:rPr>
                <w:rFonts w:ascii="Lexend" w:hAnsi="Lexend" w:cstheme="minorHAnsi"/>
                <w:b/>
                <w:color w:val="1739E5"/>
              </w:rPr>
            </w:pPr>
          </w:p>
        </w:tc>
      </w:tr>
      <w:tr w:rsidR="00B70B86" w14:paraId="5A49ED5E" w14:textId="77777777" w:rsidTr="7FDD10C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14C50609" w:rsidR="0023680C" w:rsidRPr="00136559" w:rsidRDefault="00DB34DE" w:rsidP="00136559">
            <w:pPr>
              <w:pStyle w:val="NormalWeb"/>
              <w:spacing w:before="120" w:beforeAutospacing="0" w:after="0" w:afterAutospacing="0"/>
              <w:rPr>
                <w:rFonts w:ascii="Lexend" w:eastAsiaTheme="minorHAnsi" w:hAnsi="Lexend" w:cs="Calibri"/>
                <w:sz w:val="22"/>
                <w:szCs w:val="22"/>
              </w:rPr>
            </w:pPr>
            <w:r w:rsidRPr="00136559">
              <w:rPr>
                <w:rFonts w:ascii="Lexend" w:eastAsiaTheme="minorHAnsi" w:hAnsi="Lexend" w:cs="Calibri"/>
                <w:sz w:val="22"/>
                <w:szCs w:val="22"/>
              </w:rPr>
              <w:t>Three (3)</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2F731B4A" w:rsidR="00B70B86" w:rsidRPr="00136559" w:rsidRDefault="00943208" w:rsidP="00136559">
            <w:pPr>
              <w:pStyle w:val="NormalWeb"/>
              <w:spacing w:before="120" w:beforeAutospacing="0" w:after="0" w:afterAutospacing="0"/>
              <w:rPr>
                <w:rFonts w:ascii="Lexend" w:eastAsiaTheme="minorHAnsi" w:hAnsi="Lexend" w:cs="Calibri"/>
                <w:sz w:val="22"/>
                <w:szCs w:val="22"/>
              </w:rPr>
            </w:pPr>
            <w:r w:rsidRPr="00136559">
              <w:rPr>
                <w:rFonts w:ascii="Lexend" w:eastAsiaTheme="minorHAnsi" w:hAnsi="Lexend" w:cs="Calibri"/>
                <w:sz w:val="22"/>
                <w:szCs w:val="22"/>
              </w:rPr>
              <w:t xml:space="preserve">Up to </w:t>
            </w:r>
            <w:r w:rsidR="00005A45" w:rsidRPr="00136559">
              <w:rPr>
                <w:rFonts w:ascii="Lexend" w:eastAsiaTheme="minorHAnsi" w:hAnsi="Lexend" w:cs="Calibri"/>
                <w:sz w:val="22"/>
                <w:szCs w:val="22"/>
              </w:rPr>
              <w:t>£50,000,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7FDD10CC">
        <w:tc>
          <w:tcPr>
            <w:tcW w:w="10054" w:type="dxa"/>
            <w:gridSpan w:val="2"/>
          </w:tcPr>
          <w:p w14:paraId="57712EFF" w14:textId="2C24D53D" w:rsidR="008B5610" w:rsidRPr="008C2EEB" w:rsidRDefault="00A335FB" w:rsidP="008D6B44">
            <w:pPr>
              <w:rPr>
                <w:rFonts w:ascii="Lexend" w:hAnsi="Lexend"/>
                <w:b/>
                <w:color w:val="1739E5"/>
                <w:szCs w:val="24"/>
              </w:rPr>
            </w:pPr>
            <w:r>
              <w:rPr>
                <w:rFonts w:ascii="Lexend" w:hAnsi="Lexend"/>
                <w:b/>
                <w:color w:val="1739E5"/>
                <w:szCs w:val="24"/>
              </w:rPr>
              <w:t>What you’ll be doing</w:t>
            </w:r>
          </w:p>
          <w:p w14:paraId="20E292CF" w14:textId="4C011AF0" w:rsidR="0023680C" w:rsidRDefault="00AC088B" w:rsidP="008B5610">
            <w:pPr>
              <w:pStyle w:val="NormalWeb"/>
              <w:spacing w:before="120" w:beforeAutospacing="0" w:after="0" w:afterAutospacing="0"/>
              <w:jc w:val="both"/>
              <w:rPr>
                <w:rFonts w:ascii="Lexend" w:eastAsiaTheme="minorHAnsi" w:hAnsi="Lexend" w:cs="Calibri"/>
                <w:sz w:val="22"/>
                <w:szCs w:val="22"/>
              </w:rPr>
            </w:pPr>
            <w:r w:rsidRPr="00136559">
              <w:rPr>
                <w:rFonts w:ascii="Lexend" w:eastAsiaTheme="minorHAnsi" w:hAnsi="Lexend" w:cs="Calibri"/>
                <w:sz w:val="22"/>
                <w:szCs w:val="22"/>
              </w:rPr>
              <w:t>Our department mission is to be bold, placing exceptional customer service at the forefront, cultivating a supportive, flexible and sustainable workplace environment that consistently surpasses the evolving needs of our business</w:t>
            </w:r>
            <w:r w:rsidR="00EE1108">
              <w:rPr>
                <w:rFonts w:ascii="Lexend" w:eastAsiaTheme="minorHAnsi" w:hAnsi="Lexend" w:cs="Calibri"/>
                <w:sz w:val="22"/>
                <w:szCs w:val="22"/>
              </w:rPr>
              <w:t xml:space="preserve">. </w:t>
            </w:r>
            <w:r w:rsidR="00EE1108" w:rsidRPr="00EE1108">
              <w:rPr>
                <w:rFonts w:ascii="Lexend" w:eastAsiaTheme="minorHAnsi" w:hAnsi="Lexend" w:cs="Calibri"/>
                <w:sz w:val="22"/>
                <w:szCs w:val="22"/>
              </w:rPr>
              <w:t xml:space="preserve">As an ambassador of our mission statement and company values, your role as a Workplace Manager with a strong </w:t>
            </w:r>
            <w:r w:rsidR="00527041">
              <w:rPr>
                <w:rFonts w:ascii="Lexend" w:eastAsiaTheme="minorHAnsi" w:hAnsi="Lexend" w:cs="Calibri"/>
                <w:sz w:val="22"/>
                <w:szCs w:val="22"/>
              </w:rPr>
              <w:t xml:space="preserve">building </w:t>
            </w:r>
            <w:r w:rsidR="00EE1108" w:rsidRPr="00EE1108">
              <w:rPr>
                <w:rFonts w:ascii="Lexend" w:eastAsiaTheme="minorHAnsi" w:hAnsi="Lexend" w:cs="Calibri"/>
                <w:sz w:val="22"/>
                <w:szCs w:val="22"/>
              </w:rPr>
              <w:t xml:space="preserve">technical background involves ensuring the smooth operation of all physical assets and infrastructure within this </w:t>
            </w:r>
            <w:r w:rsidR="00CF6CA3">
              <w:rPr>
                <w:rFonts w:ascii="Lexend" w:eastAsiaTheme="minorHAnsi" w:hAnsi="Lexend" w:cs="Calibri"/>
                <w:sz w:val="22"/>
                <w:szCs w:val="22"/>
              </w:rPr>
              <w:t>34,000 SqFt office</w:t>
            </w:r>
            <w:r w:rsidR="00EE1108" w:rsidRPr="00EE1108">
              <w:rPr>
                <w:rFonts w:ascii="Lexend" w:eastAsiaTheme="minorHAnsi" w:hAnsi="Lexend" w:cs="Calibri"/>
                <w:sz w:val="22"/>
                <w:szCs w:val="22"/>
              </w:rPr>
              <w:t xml:space="preserve">. Working alongside your team, you’ll oversee maintenance, repairs, and safety practices, ensuring compliance with regulations and standards. Your responsibilities include managing budgets for capital expenditures (CapEx) and operational expenses (OpEx), as well as coordinating with customers, contractors, and suppliers. Leveraging technology such as </w:t>
            </w:r>
            <w:r w:rsidR="00CF6CA3">
              <w:rPr>
                <w:rFonts w:ascii="Lexend" w:eastAsiaTheme="minorHAnsi" w:hAnsi="Lexend" w:cs="Calibri"/>
                <w:sz w:val="22"/>
                <w:szCs w:val="22"/>
              </w:rPr>
              <w:t>Integrated Workplace and Facilities Management</w:t>
            </w:r>
            <w:r w:rsidR="00B62111">
              <w:rPr>
                <w:rFonts w:ascii="Lexend" w:eastAsiaTheme="minorHAnsi" w:hAnsi="Lexend" w:cs="Calibri"/>
                <w:sz w:val="22"/>
                <w:szCs w:val="22"/>
              </w:rPr>
              <w:t xml:space="preserve"> Software (IW</w:t>
            </w:r>
            <w:r w:rsidR="001912FD">
              <w:rPr>
                <w:rFonts w:ascii="Lexend" w:eastAsiaTheme="minorHAnsi" w:hAnsi="Lexend" w:cs="Calibri"/>
                <w:sz w:val="22"/>
                <w:szCs w:val="22"/>
              </w:rPr>
              <w:t>FMS)</w:t>
            </w:r>
            <w:r w:rsidR="00EE1108" w:rsidRPr="00EE1108">
              <w:rPr>
                <w:rFonts w:ascii="Lexend" w:eastAsiaTheme="minorHAnsi" w:hAnsi="Lexend" w:cs="Calibri"/>
                <w:sz w:val="22"/>
                <w:szCs w:val="22"/>
              </w:rPr>
              <w:t xml:space="preserve"> systems and Building Management Systems (BMS), you’ll optimi</w:t>
            </w:r>
            <w:r w:rsidR="00EE1108">
              <w:rPr>
                <w:rFonts w:ascii="Lexend" w:eastAsiaTheme="minorHAnsi" w:hAnsi="Lexend" w:cs="Calibri"/>
                <w:sz w:val="22"/>
                <w:szCs w:val="22"/>
              </w:rPr>
              <w:t>s</w:t>
            </w:r>
            <w:r w:rsidR="00EE1108" w:rsidRPr="00EE1108">
              <w:rPr>
                <w:rFonts w:ascii="Lexend" w:eastAsiaTheme="minorHAnsi" w:hAnsi="Lexend" w:cs="Calibri"/>
                <w:sz w:val="22"/>
                <w:szCs w:val="22"/>
              </w:rPr>
              <w:t>e processes and enhance efficiency. Whether it’s managing planned maintenance, conducting safety audits, or coordinating space utili</w:t>
            </w:r>
            <w:r w:rsidR="00EE1108">
              <w:rPr>
                <w:rFonts w:ascii="Lexend" w:eastAsiaTheme="minorHAnsi" w:hAnsi="Lexend" w:cs="Calibri"/>
                <w:sz w:val="22"/>
                <w:szCs w:val="22"/>
              </w:rPr>
              <w:t>s</w:t>
            </w:r>
            <w:r w:rsidR="00EE1108" w:rsidRPr="00EE1108">
              <w:rPr>
                <w:rFonts w:ascii="Lexend" w:eastAsiaTheme="minorHAnsi" w:hAnsi="Lexend" w:cs="Calibri"/>
                <w:sz w:val="22"/>
                <w:szCs w:val="22"/>
              </w:rPr>
              <w:t>ation, your expertise contributes to creating a safe, functional, and productive environment for colleagues and visitors.</w:t>
            </w:r>
          </w:p>
          <w:p w14:paraId="3FF51283" w14:textId="4CFA533D" w:rsidR="00EE1108" w:rsidRPr="00005A45" w:rsidRDefault="00EE1108" w:rsidP="00EE1108">
            <w:pPr>
              <w:pStyle w:val="NormalWeb"/>
              <w:spacing w:before="120" w:beforeAutospacing="0" w:after="0" w:afterAutospacing="0"/>
              <w:rPr>
                <w:rFonts w:ascii="Lexend" w:hAnsi="Lexend"/>
                <w:bCs/>
                <w:color w:val="808080" w:themeColor="background1" w:themeShade="80"/>
                <w:sz w:val="22"/>
                <w:szCs w:val="22"/>
              </w:rPr>
            </w:pPr>
          </w:p>
        </w:tc>
      </w:tr>
      <w:tr w:rsidR="00005A45" w14:paraId="167886A9" w14:textId="77777777" w:rsidTr="7FDD10CC">
        <w:tc>
          <w:tcPr>
            <w:tcW w:w="10054" w:type="dxa"/>
            <w:gridSpan w:val="2"/>
          </w:tcPr>
          <w:p w14:paraId="0D4E77FD" w14:textId="74C37230" w:rsidR="00005A45" w:rsidRDefault="00005A45" w:rsidP="00005A45">
            <w:pPr>
              <w:rPr>
                <w:rFonts w:ascii="Lexend" w:hAnsi="Lexend"/>
                <w:b/>
                <w:color w:val="1739E5"/>
                <w:szCs w:val="24"/>
              </w:rPr>
            </w:pPr>
            <w:r w:rsidRPr="008C2EEB">
              <w:rPr>
                <w:rFonts w:ascii="Lexend" w:hAnsi="Lexend"/>
                <w:b/>
                <w:color w:val="1739E5"/>
                <w:szCs w:val="24"/>
              </w:rPr>
              <w:t>About you</w:t>
            </w:r>
          </w:p>
          <w:p w14:paraId="7871F11F" w14:textId="77777777" w:rsidR="008B5610" w:rsidRPr="005C58E7" w:rsidRDefault="008B5610" w:rsidP="00005A45">
            <w:pPr>
              <w:rPr>
                <w:rFonts w:ascii="Lexend" w:hAnsi="Lexend"/>
                <w:b/>
                <w:color w:val="1739E5"/>
                <w:szCs w:val="24"/>
              </w:rPr>
            </w:pPr>
          </w:p>
          <w:p w14:paraId="06411F16" w14:textId="04B96EE8" w:rsidR="0023680C" w:rsidRDefault="00017DD9" w:rsidP="008B5610">
            <w:pPr>
              <w:jc w:val="both"/>
              <w:rPr>
                <w:rFonts w:ascii="Lexend" w:eastAsiaTheme="minorHAnsi" w:hAnsi="Lexend" w:cs="Calibri"/>
                <w:sz w:val="22"/>
                <w:szCs w:val="22"/>
                <w:lang w:eastAsia="en-GB"/>
              </w:rPr>
            </w:pPr>
            <w:r w:rsidRPr="00136559">
              <w:rPr>
                <w:rFonts w:ascii="Lexend" w:eastAsiaTheme="minorHAnsi" w:hAnsi="Lexend" w:cs="Calibri"/>
                <w:sz w:val="22"/>
                <w:szCs w:val="22"/>
                <w:lang w:eastAsia="en-GB"/>
              </w:rPr>
              <w:t>This is a</w:t>
            </w:r>
            <w:r w:rsidR="001912FD">
              <w:rPr>
                <w:rFonts w:ascii="Lexend" w:eastAsiaTheme="minorHAnsi" w:hAnsi="Lexend" w:cs="Calibri"/>
                <w:sz w:val="22"/>
                <w:szCs w:val="22"/>
                <w:lang w:eastAsia="en-GB"/>
              </w:rPr>
              <w:t>n</w:t>
            </w:r>
            <w:r w:rsidRPr="00136559">
              <w:rPr>
                <w:rFonts w:ascii="Lexend" w:eastAsiaTheme="minorHAnsi" w:hAnsi="Lexend" w:cs="Calibri"/>
                <w:sz w:val="22"/>
                <w:szCs w:val="22"/>
                <w:lang w:eastAsia="en-GB"/>
              </w:rPr>
              <w:t xml:space="preserve"> exciting role to support this </w:t>
            </w:r>
            <w:r w:rsidR="00920026">
              <w:rPr>
                <w:rFonts w:ascii="Lexend" w:eastAsiaTheme="minorHAnsi" w:hAnsi="Lexend" w:cs="Calibri"/>
                <w:sz w:val="22"/>
                <w:szCs w:val="22"/>
                <w:lang w:eastAsia="en-GB"/>
              </w:rPr>
              <w:t>newly refurbished Grade A office</w:t>
            </w:r>
            <w:r w:rsidRPr="00136559">
              <w:rPr>
                <w:rFonts w:ascii="Lexend" w:eastAsiaTheme="minorHAnsi" w:hAnsi="Lexend" w:cs="Calibri"/>
                <w:sz w:val="22"/>
                <w:szCs w:val="22"/>
                <w:lang w:eastAsia="en-GB"/>
              </w:rPr>
              <w:t>. You will be passionate about developing and creating a highly effective Workplace team to support our customer.</w:t>
            </w:r>
            <w:r w:rsidR="00A36084" w:rsidRPr="00136559">
              <w:rPr>
                <w:rFonts w:ascii="Lexend" w:eastAsiaTheme="minorHAnsi" w:hAnsi="Lexend" w:cs="Calibri"/>
                <w:sz w:val="22"/>
                <w:szCs w:val="22"/>
                <w:lang w:eastAsia="en-GB"/>
              </w:rPr>
              <w:t xml:space="preserve"> Your </w:t>
            </w:r>
            <w:r w:rsidR="00AC088B" w:rsidRPr="00136559">
              <w:rPr>
                <w:rFonts w:ascii="Lexend" w:eastAsiaTheme="minorHAnsi" w:hAnsi="Lexend" w:cs="Calibri"/>
                <w:sz w:val="22"/>
                <w:szCs w:val="22"/>
                <w:lang w:eastAsia="en-GB"/>
              </w:rPr>
              <w:t xml:space="preserve">leadership </w:t>
            </w:r>
            <w:r w:rsidR="00A36084" w:rsidRPr="00136559">
              <w:rPr>
                <w:rFonts w:ascii="Lexend" w:eastAsiaTheme="minorHAnsi" w:hAnsi="Lexend" w:cs="Calibri"/>
                <w:sz w:val="22"/>
                <w:szCs w:val="22"/>
                <w:lang w:eastAsia="en-GB"/>
              </w:rPr>
              <w:t xml:space="preserve">in </w:t>
            </w:r>
            <w:r w:rsidR="00920026">
              <w:rPr>
                <w:rFonts w:ascii="Lexend" w:eastAsiaTheme="minorHAnsi" w:hAnsi="Lexend" w:cs="Calibri"/>
                <w:sz w:val="22"/>
                <w:szCs w:val="22"/>
                <w:lang w:eastAsia="en-GB"/>
              </w:rPr>
              <w:t>developing esta</w:t>
            </w:r>
            <w:r w:rsidR="003F0B65">
              <w:rPr>
                <w:rFonts w:ascii="Lexend" w:eastAsiaTheme="minorHAnsi" w:hAnsi="Lexend" w:cs="Calibri"/>
                <w:sz w:val="22"/>
                <w:szCs w:val="22"/>
                <w:lang w:eastAsia="en-GB"/>
              </w:rPr>
              <w:t xml:space="preserve">blished </w:t>
            </w:r>
            <w:r w:rsidR="00A36084" w:rsidRPr="00136559">
              <w:rPr>
                <w:rFonts w:ascii="Lexend" w:eastAsiaTheme="minorHAnsi" w:hAnsi="Lexend" w:cs="Calibri"/>
                <w:sz w:val="22"/>
                <w:szCs w:val="22"/>
                <w:lang w:eastAsia="en-GB"/>
              </w:rPr>
              <w:t>systems</w:t>
            </w:r>
            <w:r w:rsidR="003B4D58">
              <w:rPr>
                <w:rFonts w:ascii="Lexend" w:eastAsiaTheme="minorHAnsi" w:hAnsi="Lexend" w:cs="Calibri"/>
                <w:sz w:val="22"/>
                <w:szCs w:val="22"/>
                <w:lang w:eastAsia="en-GB"/>
              </w:rPr>
              <w:t xml:space="preserve"> and</w:t>
            </w:r>
            <w:r w:rsidR="00A36084" w:rsidRPr="00136559">
              <w:rPr>
                <w:rFonts w:ascii="Lexend" w:eastAsiaTheme="minorHAnsi" w:hAnsi="Lexend" w:cs="Calibri"/>
                <w:sz w:val="22"/>
                <w:szCs w:val="22"/>
                <w:lang w:eastAsia="en-GB"/>
              </w:rPr>
              <w:t xml:space="preserve"> process will be essential to </w:t>
            </w:r>
            <w:r w:rsidR="00836EF9">
              <w:rPr>
                <w:rFonts w:ascii="Lexend" w:eastAsiaTheme="minorHAnsi" w:hAnsi="Lexend" w:cs="Calibri"/>
                <w:sz w:val="22"/>
                <w:szCs w:val="22"/>
                <w:lang w:eastAsia="en-GB"/>
              </w:rPr>
              <w:t xml:space="preserve">the delivery of a worldclass </w:t>
            </w:r>
            <w:r w:rsidR="00121738">
              <w:rPr>
                <w:rFonts w:ascii="Lexend" w:eastAsiaTheme="minorHAnsi" w:hAnsi="Lexend" w:cs="Calibri"/>
                <w:sz w:val="22"/>
                <w:szCs w:val="22"/>
                <w:lang w:eastAsia="en-GB"/>
              </w:rPr>
              <w:t>service.</w:t>
            </w:r>
          </w:p>
          <w:p w14:paraId="72F39356" w14:textId="77777777" w:rsidR="008B5610" w:rsidRPr="00136559" w:rsidRDefault="008B5610" w:rsidP="008B5610">
            <w:pPr>
              <w:jc w:val="both"/>
              <w:rPr>
                <w:rFonts w:ascii="Lexend" w:eastAsiaTheme="minorHAnsi" w:hAnsi="Lexend" w:cs="Calibri"/>
                <w:sz w:val="22"/>
                <w:szCs w:val="22"/>
                <w:lang w:eastAsia="en-GB"/>
              </w:rPr>
            </w:pPr>
          </w:p>
          <w:p w14:paraId="73DCA926" w14:textId="26188C65" w:rsidR="00017DD9" w:rsidRPr="00136559" w:rsidRDefault="00017DD9" w:rsidP="008B5610">
            <w:pPr>
              <w:jc w:val="both"/>
              <w:rPr>
                <w:rFonts w:ascii="Lexend" w:eastAsiaTheme="minorHAnsi" w:hAnsi="Lexend" w:cs="Calibri"/>
                <w:sz w:val="22"/>
                <w:szCs w:val="22"/>
                <w:lang w:eastAsia="en-GB"/>
              </w:rPr>
            </w:pPr>
            <w:r w:rsidRPr="00136559">
              <w:rPr>
                <w:rFonts w:ascii="Lexend" w:eastAsiaTheme="minorHAnsi" w:hAnsi="Lexend" w:cs="Calibri"/>
                <w:sz w:val="22"/>
                <w:szCs w:val="22"/>
                <w:lang w:eastAsia="en-GB"/>
              </w:rPr>
              <w:t xml:space="preserve">You </w:t>
            </w:r>
            <w:r w:rsidR="006D7938">
              <w:rPr>
                <w:rFonts w:ascii="Lexend" w:eastAsiaTheme="minorHAnsi" w:hAnsi="Lexend" w:cs="Calibri"/>
                <w:sz w:val="22"/>
                <w:szCs w:val="22"/>
                <w:lang w:eastAsia="en-GB"/>
              </w:rPr>
              <w:t>should</w:t>
            </w:r>
            <w:r w:rsidRPr="00136559">
              <w:rPr>
                <w:rFonts w:ascii="Lexend" w:eastAsiaTheme="minorHAnsi" w:hAnsi="Lexend" w:cs="Calibri"/>
                <w:sz w:val="22"/>
                <w:szCs w:val="22"/>
                <w:lang w:eastAsia="en-GB"/>
              </w:rPr>
              <w:t xml:space="preserve"> have technical knowledge and experience of </w:t>
            </w:r>
            <w:r w:rsidR="00121738">
              <w:rPr>
                <w:rFonts w:ascii="Lexend" w:eastAsiaTheme="minorHAnsi" w:hAnsi="Lexend" w:cs="Calibri"/>
                <w:sz w:val="22"/>
                <w:szCs w:val="22"/>
                <w:lang w:eastAsia="en-GB"/>
              </w:rPr>
              <w:t>commercial real estate</w:t>
            </w:r>
            <w:r w:rsidR="002E021B">
              <w:rPr>
                <w:rFonts w:ascii="Lexend" w:eastAsiaTheme="minorHAnsi" w:hAnsi="Lexend" w:cs="Calibri"/>
                <w:sz w:val="22"/>
                <w:szCs w:val="22"/>
                <w:lang w:eastAsia="en-GB"/>
              </w:rPr>
              <w:t>, facilities management and health &amp; safety</w:t>
            </w:r>
            <w:r w:rsidRPr="00136559">
              <w:rPr>
                <w:rFonts w:ascii="Lexend" w:eastAsiaTheme="minorHAnsi" w:hAnsi="Lexend" w:cs="Calibri"/>
                <w:sz w:val="22"/>
                <w:szCs w:val="22"/>
                <w:lang w:eastAsia="en-GB"/>
              </w:rPr>
              <w:t xml:space="preserve">, with a strong </w:t>
            </w:r>
            <w:r w:rsidR="006D7938">
              <w:rPr>
                <w:rFonts w:ascii="Lexend" w:eastAsiaTheme="minorHAnsi" w:hAnsi="Lexend" w:cs="Calibri"/>
                <w:sz w:val="22"/>
                <w:szCs w:val="22"/>
                <w:lang w:eastAsia="en-GB"/>
              </w:rPr>
              <w:t>focus on</w:t>
            </w:r>
            <w:r w:rsidRPr="00136559">
              <w:rPr>
                <w:rFonts w:ascii="Lexend" w:eastAsiaTheme="minorHAnsi" w:hAnsi="Lexend" w:cs="Calibri"/>
                <w:sz w:val="22"/>
                <w:szCs w:val="22"/>
                <w:lang w:eastAsia="en-GB"/>
              </w:rPr>
              <w:t xml:space="preserve"> sustainability and forward maintenance planning</w:t>
            </w:r>
            <w:r w:rsidR="006D7938">
              <w:rPr>
                <w:rFonts w:ascii="Lexend" w:eastAsiaTheme="minorHAnsi" w:hAnsi="Lexend" w:cs="Calibri"/>
                <w:sz w:val="22"/>
                <w:szCs w:val="22"/>
                <w:lang w:eastAsia="en-GB"/>
              </w:rPr>
              <w:t xml:space="preserve">. Additionally, </w:t>
            </w:r>
            <w:r w:rsidR="00AC088B" w:rsidRPr="00136559">
              <w:rPr>
                <w:rFonts w:ascii="Lexend" w:eastAsiaTheme="minorHAnsi" w:hAnsi="Lexend" w:cs="Calibri"/>
                <w:sz w:val="22"/>
                <w:szCs w:val="22"/>
                <w:lang w:eastAsia="en-GB"/>
              </w:rPr>
              <w:t xml:space="preserve">you </w:t>
            </w:r>
            <w:r w:rsidR="006D7938">
              <w:rPr>
                <w:rFonts w:ascii="Lexend" w:eastAsiaTheme="minorHAnsi" w:hAnsi="Lexend" w:cs="Calibri"/>
                <w:sz w:val="22"/>
                <w:szCs w:val="22"/>
                <w:lang w:eastAsia="en-GB"/>
              </w:rPr>
              <w:t xml:space="preserve">should take a </w:t>
            </w:r>
            <w:r w:rsidRPr="00136559">
              <w:rPr>
                <w:rFonts w:ascii="Lexend" w:eastAsiaTheme="minorHAnsi" w:hAnsi="Lexend" w:cs="Calibri"/>
                <w:sz w:val="22"/>
                <w:szCs w:val="22"/>
                <w:lang w:eastAsia="en-GB"/>
              </w:rPr>
              <w:t>pragmatic approach to reactive maintenance and small project works</w:t>
            </w:r>
            <w:r w:rsidR="00A36084" w:rsidRPr="00136559">
              <w:rPr>
                <w:rFonts w:ascii="Lexend" w:eastAsiaTheme="minorHAnsi" w:hAnsi="Lexend" w:cs="Calibri"/>
                <w:sz w:val="22"/>
                <w:szCs w:val="22"/>
                <w:lang w:eastAsia="en-GB"/>
              </w:rPr>
              <w:t xml:space="preserve"> to deliver a fast and efficient service</w:t>
            </w:r>
            <w:r w:rsidRPr="00136559">
              <w:rPr>
                <w:rFonts w:ascii="Lexend" w:eastAsiaTheme="minorHAnsi" w:hAnsi="Lexend" w:cs="Calibri"/>
                <w:sz w:val="22"/>
                <w:szCs w:val="22"/>
                <w:lang w:eastAsia="en-GB"/>
              </w:rPr>
              <w:t>.</w:t>
            </w:r>
          </w:p>
          <w:p w14:paraId="4F6FFE38" w14:textId="78510212" w:rsidR="00017DD9" w:rsidRPr="00005A45" w:rsidRDefault="00017DD9" w:rsidP="00444ADD">
            <w:pPr>
              <w:pStyle w:val="NormalWeb"/>
              <w:spacing w:before="120" w:beforeAutospacing="0" w:after="0" w:afterAutospacing="0"/>
              <w:rPr>
                <w:rFonts w:ascii="Lexend" w:hAnsi="Lexend"/>
                <w:bCs/>
                <w:sz w:val="22"/>
                <w:szCs w:val="22"/>
              </w:rPr>
            </w:pPr>
          </w:p>
        </w:tc>
      </w:tr>
      <w:tr w:rsidR="00005A45" w14:paraId="0FF29B93" w14:textId="77777777" w:rsidTr="7FDD10CC">
        <w:tc>
          <w:tcPr>
            <w:tcW w:w="10054" w:type="dxa"/>
            <w:gridSpan w:val="2"/>
            <w:shd w:val="clear" w:color="auto" w:fill="auto"/>
          </w:tcPr>
          <w:p w14:paraId="445EDDBC" w14:textId="5EFF864C" w:rsidR="003F4018" w:rsidRPr="00E27F73" w:rsidRDefault="00AA315A" w:rsidP="003F4018">
            <w:pPr>
              <w:rPr>
                <w:rFonts w:ascii="Lexend" w:hAnsi="Lexend"/>
                <w:b/>
                <w:color w:val="1739E5"/>
                <w:szCs w:val="24"/>
              </w:rPr>
            </w:pPr>
            <w:r w:rsidRPr="00E27F73">
              <w:rPr>
                <w:rFonts w:ascii="Lexend" w:hAnsi="Lexend"/>
                <w:b/>
                <w:color w:val="1739E5"/>
                <w:szCs w:val="24"/>
              </w:rPr>
              <w:t>Minimum criteria</w:t>
            </w:r>
          </w:p>
          <w:p w14:paraId="3DF170B0" w14:textId="35C0D987" w:rsidR="007B5B95" w:rsidRPr="008B5610" w:rsidRDefault="008B5610" w:rsidP="008B5610">
            <w:pPr>
              <w:pStyle w:val="ListParagraph"/>
              <w:numPr>
                <w:ilvl w:val="0"/>
                <w:numId w:val="40"/>
              </w:numPr>
              <w:rPr>
                <w:rFonts w:ascii="Lexend" w:eastAsiaTheme="minorHAnsi" w:hAnsi="Lexend" w:cs="Calibri"/>
                <w:sz w:val="22"/>
                <w:szCs w:val="22"/>
                <w:lang w:eastAsia="en-GB"/>
              </w:rPr>
            </w:pPr>
            <w:r w:rsidRPr="008B5610">
              <w:rPr>
                <w:rFonts w:ascii="Lexend" w:eastAsiaTheme="minorHAnsi" w:hAnsi="Lexend" w:cs="Calibri"/>
                <w:sz w:val="22"/>
                <w:szCs w:val="22"/>
                <w:lang w:eastAsia="en-GB"/>
              </w:rPr>
              <w:t xml:space="preserve">Extensive experience in technical services and premises management </w:t>
            </w:r>
            <w:r>
              <w:rPr>
                <w:rFonts w:ascii="Lexend" w:eastAsiaTheme="minorHAnsi" w:hAnsi="Lexend" w:cs="Calibri"/>
                <w:sz w:val="22"/>
                <w:szCs w:val="22"/>
                <w:lang w:eastAsia="en-GB"/>
              </w:rPr>
              <w:t xml:space="preserve">covering </w:t>
            </w:r>
            <w:r w:rsidR="007B5B95" w:rsidRPr="008B5610">
              <w:rPr>
                <w:rFonts w:ascii="Lexend" w:eastAsiaTheme="minorHAnsi" w:hAnsi="Lexend" w:cs="Calibri"/>
                <w:sz w:val="22"/>
                <w:szCs w:val="22"/>
                <w:lang w:eastAsia="en-GB"/>
              </w:rPr>
              <w:t>both hard and soft services</w:t>
            </w:r>
            <w:r w:rsidR="00907AD0">
              <w:rPr>
                <w:rFonts w:ascii="Lexend" w:eastAsiaTheme="minorHAnsi" w:hAnsi="Lexend" w:cs="Calibri"/>
                <w:sz w:val="22"/>
                <w:szCs w:val="22"/>
                <w:lang w:eastAsia="en-GB"/>
              </w:rPr>
              <w:t>.</w:t>
            </w:r>
          </w:p>
          <w:p w14:paraId="0B918EF5" w14:textId="708E5939" w:rsidR="008B5610" w:rsidRPr="008B5610" w:rsidRDefault="008B5610" w:rsidP="008B5610">
            <w:pPr>
              <w:pStyle w:val="ListParagraph"/>
              <w:numPr>
                <w:ilvl w:val="0"/>
                <w:numId w:val="40"/>
              </w:numPr>
              <w:rPr>
                <w:rFonts w:ascii="Lexend" w:eastAsiaTheme="minorHAnsi" w:hAnsi="Lexend" w:cs="Calibri"/>
                <w:sz w:val="22"/>
                <w:szCs w:val="22"/>
                <w:lang w:eastAsia="en-GB"/>
              </w:rPr>
            </w:pPr>
            <w:r>
              <w:rPr>
                <w:rFonts w:ascii="Lexend" w:eastAsiaTheme="minorHAnsi" w:hAnsi="Lexend" w:cs="Calibri"/>
                <w:sz w:val="22"/>
                <w:szCs w:val="22"/>
                <w:lang w:eastAsia="en-GB"/>
              </w:rPr>
              <w:t xml:space="preserve">Experienced </w:t>
            </w:r>
            <w:r w:rsidR="00B108D2" w:rsidRPr="008B5610">
              <w:rPr>
                <w:rFonts w:ascii="Lexend" w:eastAsiaTheme="minorHAnsi" w:hAnsi="Lexend" w:cs="Calibri"/>
                <w:sz w:val="22"/>
                <w:szCs w:val="22"/>
                <w:lang w:eastAsia="en-GB"/>
              </w:rPr>
              <w:t xml:space="preserve">people </w:t>
            </w:r>
            <w:r w:rsidR="00017DD9" w:rsidRPr="008B5610">
              <w:rPr>
                <w:rFonts w:ascii="Lexend" w:eastAsiaTheme="minorHAnsi" w:hAnsi="Lexend" w:cs="Calibri"/>
                <w:sz w:val="22"/>
                <w:szCs w:val="22"/>
                <w:lang w:eastAsia="en-GB"/>
              </w:rPr>
              <w:t>manager</w:t>
            </w:r>
            <w:r w:rsidRPr="008B5610">
              <w:rPr>
                <w:rFonts w:ascii="Lexend" w:eastAsiaTheme="minorHAnsi" w:hAnsi="Lexend" w:cs="Calibri"/>
                <w:sz w:val="22"/>
                <w:szCs w:val="22"/>
                <w:lang w:eastAsia="en-GB"/>
              </w:rPr>
              <w:t xml:space="preserve"> </w:t>
            </w:r>
            <w:r w:rsidR="00907AD0">
              <w:rPr>
                <w:rFonts w:ascii="Lexend" w:eastAsiaTheme="minorHAnsi" w:hAnsi="Lexend" w:cs="Calibri"/>
                <w:sz w:val="22"/>
                <w:szCs w:val="22"/>
                <w:lang w:eastAsia="en-GB"/>
              </w:rPr>
              <w:t>proficient in</w:t>
            </w:r>
            <w:r w:rsidRPr="008B5610">
              <w:rPr>
                <w:rFonts w:ascii="Lexend" w:eastAsiaTheme="minorHAnsi" w:hAnsi="Lexend" w:cs="Calibri"/>
                <w:sz w:val="22"/>
                <w:szCs w:val="22"/>
                <w:lang w:eastAsia="en-GB"/>
              </w:rPr>
              <w:t xml:space="preserve"> conduct</w:t>
            </w:r>
            <w:r w:rsidR="00907AD0">
              <w:rPr>
                <w:rFonts w:ascii="Lexend" w:eastAsiaTheme="minorHAnsi" w:hAnsi="Lexend" w:cs="Calibri"/>
                <w:sz w:val="22"/>
                <w:szCs w:val="22"/>
                <w:lang w:eastAsia="en-GB"/>
              </w:rPr>
              <w:t>ing</w:t>
            </w:r>
            <w:r w:rsidRPr="008B5610">
              <w:rPr>
                <w:rFonts w:ascii="Lexend" w:eastAsiaTheme="minorHAnsi" w:hAnsi="Lexend" w:cs="Calibri"/>
                <w:sz w:val="22"/>
                <w:szCs w:val="22"/>
                <w:lang w:eastAsia="en-GB"/>
              </w:rPr>
              <w:t xml:space="preserve"> performance management reviews, provide training, and foster professional development for your team.</w:t>
            </w:r>
          </w:p>
          <w:p w14:paraId="727CDC49" w14:textId="5C886060" w:rsidR="007B5B95" w:rsidRPr="008B5610" w:rsidRDefault="008B5610" w:rsidP="008B5610">
            <w:pPr>
              <w:pStyle w:val="ListParagraph"/>
              <w:numPr>
                <w:ilvl w:val="0"/>
                <w:numId w:val="40"/>
              </w:numPr>
              <w:rPr>
                <w:rFonts w:ascii="Lexend" w:eastAsiaTheme="minorHAnsi" w:hAnsi="Lexend" w:cs="Calibri"/>
                <w:sz w:val="22"/>
                <w:szCs w:val="22"/>
                <w:lang w:eastAsia="en-GB"/>
              </w:rPr>
            </w:pPr>
            <w:r w:rsidRPr="008B5610">
              <w:rPr>
                <w:rFonts w:ascii="Lexend" w:eastAsiaTheme="minorHAnsi" w:hAnsi="Lexend" w:cs="Calibri"/>
                <w:sz w:val="22"/>
                <w:szCs w:val="22"/>
                <w:lang w:eastAsia="en-GB"/>
              </w:rPr>
              <w:t xml:space="preserve">Ability to </w:t>
            </w:r>
            <w:r w:rsidR="00017DD9" w:rsidRPr="008B5610">
              <w:rPr>
                <w:rFonts w:ascii="Lexend" w:eastAsiaTheme="minorHAnsi" w:hAnsi="Lexend" w:cs="Calibri"/>
                <w:sz w:val="22"/>
                <w:szCs w:val="22"/>
                <w:lang w:eastAsia="en-GB"/>
              </w:rPr>
              <w:t xml:space="preserve">build and manage annual </w:t>
            </w:r>
            <w:r w:rsidRPr="008B5610">
              <w:rPr>
                <w:rFonts w:ascii="Lexend" w:eastAsiaTheme="minorHAnsi" w:hAnsi="Lexend" w:cs="Calibri"/>
                <w:sz w:val="22"/>
                <w:szCs w:val="22"/>
                <w:lang w:eastAsia="en-GB"/>
              </w:rPr>
              <w:t>budgets; capital</w:t>
            </w:r>
            <w:r w:rsidR="00017DD9" w:rsidRPr="008B5610">
              <w:rPr>
                <w:rFonts w:ascii="Lexend" w:eastAsiaTheme="minorHAnsi" w:hAnsi="Lexend" w:cs="Calibri"/>
                <w:sz w:val="22"/>
                <w:szCs w:val="22"/>
                <w:lang w:eastAsia="en-GB"/>
              </w:rPr>
              <w:t xml:space="preserve"> expenditure (CapEx) </w:t>
            </w:r>
            <w:r w:rsidR="00383CCD">
              <w:rPr>
                <w:rFonts w:ascii="Lexend" w:eastAsiaTheme="minorHAnsi" w:hAnsi="Lexend" w:cs="Calibri"/>
                <w:sz w:val="22"/>
                <w:szCs w:val="22"/>
                <w:lang w:eastAsia="en-GB"/>
              </w:rPr>
              <w:t>and</w:t>
            </w:r>
            <w:r w:rsidR="00017DD9" w:rsidRPr="008B5610">
              <w:rPr>
                <w:rFonts w:ascii="Lexend" w:eastAsiaTheme="minorHAnsi" w:hAnsi="Lexend" w:cs="Calibri"/>
                <w:sz w:val="22"/>
                <w:szCs w:val="22"/>
                <w:lang w:eastAsia="en-GB"/>
              </w:rPr>
              <w:t xml:space="preserve"> operational expenses (OpEx)</w:t>
            </w:r>
            <w:r w:rsidRPr="008B5610">
              <w:rPr>
                <w:rFonts w:ascii="Lexend" w:eastAsiaTheme="minorHAnsi" w:hAnsi="Lexend" w:cs="Calibri"/>
                <w:sz w:val="22"/>
                <w:szCs w:val="22"/>
                <w:lang w:eastAsia="en-GB"/>
              </w:rPr>
              <w:t xml:space="preserve"> to </w:t>
            </w:r>
            <w:r w:rsidR="00017DD9" w:rsidRPr="008B5610">
              <w:rPr>
                <w:rFonts w:ascii="Lexend" w:eastAsiaTheme="minorHAnsi" w:hAnsi="Lexend" w:cs="Calibri"/>
                <w:sz w:val="22"/>
                <w:szCs w:val="22"/>
                <w:lang w:eastAsia="en-GB"/>
              </w:rPr>
              <w:t>ensur</w:t>
            </w:r>
            <w:r w:rsidR="00383CCD">
              <w:rPr>
                <w:rFonts w:ascii="Lexend" w:eastAsiaTheme="minorHAnsi" w:hAnsi="Lexend" w:cs="Calibri"/>
                <w:sz w:val="22"/>
                <w:szCs w:val="22"/>
                <w:lang w:eastAsia="en-GB"/>
              </w:rPr>
              <w:t>e</w:t>
            </w:r>
            <w:r w:rsidR="00017DD9" w:rsidRPr="008B5610">
              <w:rPr>
                <w:rFonts w:ascii="Lexend" w:eastAsiaTheme="minorHAnsi" w:hAnsi="Lexend" w:cs="Calibri"/>
                <w:sz w:val="22"/>
                <w:szCs w:val="22"/>
                <w:lang w:eastAsia="en-GB"/>
              </w:rPr>
              <w:t xml:space="preserve"> financial efficiency. </w:t>
            </w:r>
          </w:p>
          <w:p w14:paraId="5233A086" w14:textId="46D9B87E" w:rsidR="007B5B95" w:rsidRPr="008B5610" w:rsidRDefault="007B5B95" w:rsidP="008B5610">
            <w:pPr>
              <w:pStyle w:val="ListParagraph"/>
              <w:numPr>
                <w:ilvl w:val="0"/>
                <w:numId w:val="40"/>
              </w:numPr>
              <w:rPr>
                <w:rFonts w:ascii="Lexend" w:eastAsiaTheme="minorHAnsi" w:hAnsi="Lexend" w:cs="Calibri"/>
                <w:sz w:val="22"/>
                <w:szCs w:val="22"/>
                <w:lang w:eastAsia="en-GB"/>
              </w:rPr>
            </w:pPr>
            <w:r w:rsidRPr="008B5610">
              <w:rPr>
                <w:rFonts w:ascii="Lexend" w:eastAsiaTheme="minorHAnsi" w:hAnsi="Lexend" w:cs="Calibri"/>
                <w:sz w:val="22"/>
                <w:szCs w:val="22"/>
                <w:lang w:eastAsia="en-GB"/>
              </w:rPr>
              <w:t>Level 3 qualification in health and safety (NEBOSH GC or equivalent) and demonstrate unwavering commitment to occupational health, safety, and welfare.</w:t>
            </w:r>
          </w:p>
          <w:p w14:paraId="21A21B7C" w14:textId="0492C8B8" w:rsidR="007B5B95" w:rsidRPr="008B5610" w:rsidRDefault="008B5610" w:rsidP="008B5610">
            <w:pPr>
              <w:pStyle w:val="ListParagraph"/>
              <w:numPr>
                <w:ilvl w:val="0"/>
                <w:numId w:val="40"/>
              </w:numPr>
              <w:rPr>
                <w:rFonts w:ascii="Lexend" w:eastAsiaTheme="minorHAnsi" w:hAnsi="Lexend" w:cs="Calibri"/>
                <w:sz w:val="22"/>
                <w:szCs w:val="22"/>
                <w:lang w:eastAsia="en-GB"/>
              </w:rPr>
            </w:pPr>
            <w:r w:rsidRPr="008B5610">
              <w:rPr>
                <w:rFonts w:ascii="Lexend" w:eastAsiaTheme="minorHAnsi" w:hAnsi="Lexend" w:cs="Calibri"/>
                <w:sz w:val="22"/>
                <w:szCs w:val="22"/>
                <w:lang w:eastAsia="en-GB"/>
              </w:rPr>
              <w:t>Experienced in project management</w:t>
            </w:r>
            <w:r w:rsidR="007B5B95" w:rsidRPr="008B5610">
              <w:rPr>
                <w:rFonts w:ascii="Lexend" w:eastAsiaTheme="minorHAnsi" w:hAnsi="Lexend" w:cs="Calibri"/>
                <w:sz w:val="22"/>
                <w:szCs w:val="22"/>
                <w:lang w:eastAsia="en-GB"/>
              </w:rPr>
              <w:t xml:space="preserve"> from inception to completion</w:t>
            </w:r>
            <w:r w:rsidR="004C2C48">
              <w:rPr>
                <w:rFonts w:ascii="Lexend" w:eastAsiaTheme="minorHAnsi" w:hAnsi="Lexend" w:cs="Calibri"/>
                <w:sz w:val="22"/>
                <w:szCs w:val="22"/>
                <w:lang w:eastAsia="en-GB"/>
              </w:rPr>
              <w:t>.</w:t>
            </w:r>
          </w:p>
          <w:p w14:paraId="4D5F4D6C" w14:textId="679335B9" w:rsidR="003F4018" w:rsidRPr="008B5610" w:rsidRDefault="008B5610" w:rsidP="008B5610">
            <w:pPr>
              <w:pStyle w:val="ListParagraph"/>
              <w:numPr>
                <w:ilvl w:val="0"/>
                <w:numId w:val="39"/>
              </w:numPr>
              <w:rPr>
                <w:rFonts w:ascii="Lexend" w:eastAsiaTheme="minorHAnsi" w:hAnsi="Lexend" w:cs="Calibri"/>
                <w:sz w:val="22"/>
                <w:szCs w:val="22"/>
                <w:lang w:eastAsia="en-GB"/>
              </w:rPr>
            </w:pPr>
            <w:r w:rsidRPr="008B5610">
              <w:rPr>
                <w:rFonts w:ascii="Lexend" w:eastAsiaTheme="minorHAnsi" w:hAnsi="Lexend" w:cs="Calibri"/>
                <w:sz w:val="22"/>
                <w:szCs w:val="22"/>
                <w:lang w:eastAsia="en-GB"/>
              </w:rPr>
              <w:lastRenderedPageBreak/>
              <w:t>E</w:t>
            </w:r>
            <w:r w:rsidR="00B108D2" w:rsidRPr="008B5610">
              <w:rPr>
                <w:rFonts w:ascii="Lexend" w:eastAsiaTheme="minorHAnsi" w:hAnsi="Lexend" w:cs="Calibri"/>
                <w:sz w:val="22"/>
                <w:szCs w:val="22"/>
                <w:lang w:eastAsia="en-GB"/>
              </w:rPr>
              <w:t xml:space="preserve">xperienced in supply chain </w:t>
            </w:r>
            <w:r w:rsidRPr="008B5610">
              <w:rPr>
                <w:rFonts w:ascii="Lexend" w:eastAsiaTheme="minorHAnsi" w:hAnsi="Lexend" w:cs="Calibri"/>
                <w:sz w:val="22"/>
                <w:szCs w:val="22"/>
                <w:lang w:eastAsia="en-GB"/>
              </w:rPr>
              <w:t xml:space="preserve">management, </w:t>
            </w:r>
            <w:r w:rsidR="007B5B95" w:rsidRPr="008B5610">
              <w:rPr>
                <w:rFonts w:ascii="Lexend" w:eastAsiaTheme="minorHAnsi" w:hAnsi="Lexend" w:cs="Calibri"/>
                <w:sz w:val="22"/>
                <w:szCs w:val="22"/>
                <w:lang w:eastAsia="en-GB"/>
              </w:rPr>
              <w:t>collaborat</w:t>
            </w:r>
            <w:r w:rsidRPr="008B5610">
              <w:rPr>
                <w:rFonts w:ascii="Lexend" w:eastAsiaTheme="minorHAnsi" w:hAnsi="Lexend" w:cs="Calibri"/>
                <w:sz w:val="22"/>
                <w:szCs w:val="22"/>
                <w:lang w:eastAsia="en-GB"/>
              </w:rPr>
              <w:t>ing</w:t>
            </w:r>
            <w:r w:rsidR="007B5B95" w:rsidRPr="008B5610">
              <w:rPr>
                <w:rFonts w:ascii="Lexend" w:eastAsiaTheme="minorHAnsi" w:hAnsi="Lexend" w:cs="Calibri"/>
                <w:sz w:val="22"/>
                <w:szCs w:val="22"/>
                <w:lang w:eastAsia="en-GB"/>
              </w:rPr>
              <w:t xml:space="preserve"> closely with suppliers, monitoring service standards through agreed Service Level Agreements (SLAs) and Key Performance Indicators (KPIs).</w:t>
            </w:r>
          </w:p>
          <w:p w14:paraId="2EAC3BD8" w14:textId="77777777" w:rsidR="008B5610" w:rsidRPr="008B5610" w:rsidRDefault="008B5610" w:rsidP="003F4018">
            <w:pPr>
              <w:rPr>
                <w:rFonts w:ascii="Lexend" w:eastAsiaTheme="minorHAnsi" w:hAnsi="Lexend" w:cs="Calibri"/>
                <w:sz w:val="22"/>
                <w:szCs w:val="22"/>
                <w:lang w:eastAsia="en-GB"/>
              </w:rPr>
            </w:pPr>
          </w:p>
          <w:p w14:paraId="49D68889" w14:textId="5EDA2319" w:rsidR="00005A45" w:rsidRDefault="00896DA7" w:rsidP="00005A45">
            <w:pPr>
              <w:rPr>
                <w:rFonts w:ascii="Lexend" w:hAnsi="Lexend"/>
                <w:b/>
                <w:color w:val="1739E5"/>
                <w:szCs w:val="24"/>
              </w:rPr>
            </w:pPr>
            <w:r w:rsidRPr="00E27F73">
              <w:rPr>
                <w:rFonts w:ascii="Lexend" w:hAnsi="Lexend"/>
                <w:b/>
                <w:color w:val="1739E5"/>
                <w:szCs w:val="24"/>
              </w:rPr>
              <w:t>Who you’ll be working with</w:t>
            </w:r>
          </w:p>
          <w:p w14:paraId="0CE8C44A" w14:textId="77777777" w:rsidR="008B5610" w:rsidRPr="00E27F73" w:rsidRDefault="008B5610" w:rsidP="00005A45">
            <w:pPr>
              <w:rPr>
                <w:rFonts w:ascii="Lexend" w:hAnsi="Lexend"/>
                <w:b/>
                <w:color w:val="1739E5"/>
                <w:szCs w:val="24"/>
              </w:rPr>
            </w:pPr>
          </w:p>
          <w:p w14:paraId="1A9D1D48" w14:textId="7CC719ED" w:rsidR="008B5EC7" w:rsidRDefault="000032F1" w:rsidP="008B5610">
            <w:pPr>
              <w:jc w:val="both"/>
              <w:rPr>
                <w:rFonts w:ascii="Lexend" w:eastAsiaTheme="minorHAnsi" w:hAnsi="Lexend" w:cs="Calibri"/>
                <w:sz w:val="22"/>
                <w:szCs w:val="22"/>
                <w:lang w:eastAsia="en-GB"/>
              </w:rPr>
            </w:pPr>
            <w:r w:rsidRPr="00136559">
              <w:rPr>
                <w:rFonts w:ascii="Lexend" w:eastAsiaTheme="minorHAnsi" w:hAnsi="Lexend" w:cs="Calibri"/>
                <w:sz w:val="22"/>
                <w:szCs w:val="22"/>
                <w:lang w:eastAsia="en-GB"/>
              </w:rPr>
              <w:t>This position reports to the Head of Workplace Strategy</w:t>
            </w:r>
            <w:r w:rsidR="002E606B">
              <w:rPr>
                <w:rFonts w:ascii="Lexend" w:eastAsiaTheme="minorHAnsi" w:hAnsi="Lexend" w:cs="Calibri"/>
                <w:sz w:val="22"/>
                <w:szCs w:val="22"/>
                <w:lang w:eastAsia="en-GB"/>
              </w:rPr>
              <w:t>.</w:t>
            </w:r>
            <w:r w:rsidRPr="00136559">
              <w:rPr>
                <w:rFonts w:ascii="Lexend" w:eastAsiaTheme="minorHAnsi" w:hAnsi="Lexend" w:cs="Calibri"/>
                <w:sz w:val="22"/>
                <w:szCs w:val="22"/>
                <w:lang w:eastAsia="en-GB"/>
              </w:rPr>
              <w:t xml:space="preserve"> </w:t>
            </w:r>
            <w:r w:rsidR="006D7938">
              <w:rPr>
                <w:rFonts w:ascii="Lexend" w:eastAsiaTheme="minorHAnsi" w:hAnsi="Lexend" w:cs="Calibri"/>
                <w:sz w:val="22"/>
                <w:szCs w:val="22"/>
                <w:lang w:eastAsia="en-GB"/>
              </w:rPr>
              <w:t>As</w:t>
            </w:r>
            <w:r w:rsidRPr="00136559">
              <w:rPr>
                <w:rFonts w:ascii="Lexend" w:eastAsiaTheme="minorHAnsi" w:hAnsi="Lexend" w:cs="Calibri"/>
                <w:sz w:val="22"/>
                <w:szCs w:val="22"/>
                <w:lang w:eastAsia="en-GB"/>
              </w:rPr>
              <w:t xml:space="preserve"> a key member of </w:t>
            </w:r>
            <w:r w:rsidR="002E606B">
              <w:rPr>
                <w:rFonts w:ascii="Lexend" w:eastAsiaTheme="minorHAnsi" w:hAnsi="Lexend" w:cs="Calibri"/>
                <w:sz w:val="22"/>
                <w:szCs w:val="22"/>
                <w:lang w:eastAsia="en-GB"/>
              </w:rPr>
              <w:t xml:space="preserve">the office leadership </w:t>
            </w:r>
            <w:r w:rsidR="008B5610">
              <w:rPr>
                <w:rFonts w:ascii="Lexend" w:eastAsiaTheme="minorHAnsi" w:hAnsi="Lexend" w:cs="Calibri"/>
                <w:sz w:val="22"/>
                <w:szCs w:val="22"/>
                <w:lang w:eastAsia="en-GB"/>
              </w:rPr>
              <w:t>team,</w:t>
            </w:r>
            <w:r w:rsidR="007B5B95" w:rsidRPr="00136559">
              <w:rPr>
                <w:rFonts w:ascii="Lexend" w:eastAsiaTheme="minorHAnsi" w:hAnsi="Lexend" w:cs="Calibri"/>
                <w:sz w:val="22"/>
                <w:szCs w:val="22"/>
                <w:lang w:eastAsia="en-GB"/>
              </w:rPr>
              <w:t xml:space="preserve"> </w:t>
            </w:r>
            <w:r w:rsidR="00136559" w:rsidRPr="00136559">
              <w:rPr>
                <w:rFonts w:ascii="Lexend" w:eastAsiaTheme="minorHAnsi" w:hAnsi="Lexend" w:cs="Calibri"/>
                <w:sz w:val="22"/>
                <w:szCs w:val="22"/>
                <w:lang w:eastAsia="en-GB"/>
              </w:rPr>
              <w:t xml:space="preserve">you will </w:t>
            </w:r>
            <w:r w:rsidR="007B5B95" w:rsidRPr="00136559">
              <w:rPr>
                <w:rFonts w:ascii="Lexend" w:eastAsiaTheme="minorHAnsi" w:hAnsi="Lexend" w:cs="Calibri"/>
                <w:sz w:val="22"/>
                <w:szCs w:val="22"/>
                <w:lang w:eastAsia="en-GB"/>
              </w:rPr>
              <w:t>engag</w:t>
            </w:r>
            <w:r w:rsidR="00136559" w:rsidRPr="00136559">
              <w:rPr>
                <w:rFonts w:ascii="Lexend" w:eastAsiaTheme="minorHAnsi" w:hAnsi="Lexend" w:cs="Calibri"/>
                <w:sz w:val="22"/>
                <w:szCs w:val="22"/>
                <w:lang w:eastAsia="en-GB"/>
              </w:rPr>
              <w:t>e</w:t>
            </w:r>
            <w:r w:rsidR="007B5B95" w:rsidRPr="00136559">
              <w:rPr>
                <w:rFonts w:ascii="Lexend" w:eastAsiaTheme="minorHAnsi" w:hAnsi="Lexend" w:cs="Calibri"/>
                <w:sz w:val="22"/>
                <w:szCs w:val="22"/>
                <w:lang w:eastAsia="en-GB"/>
              </w:rPr>
              <w:t xml:space="preserve"> with all members of the Motability Operations team based in </w:t>
            </w:r>
            <w:r w:rsidR="00136937">
              <w:rPr>
                <w:rFonts w:ascii="Lexend" w:eastAsiaTheme="minorHAnsi" w:hAnsi="Lexend" w:cs="Calibri"/>
                <w:sz w:val="22"/>
                <w:szCs w:val="22"/>
                <w:lang w:eastAsia="en-GB"/>
              </w:rPr>
              <w:t>Scotland</w:t>
            </w:r>
            <w:r w:rsidR="00136937" w:rsidRPr="00136559">
              <w:rPr>
                <w:rFonts w:ascii="Lexend" w:eastAsiaTheme="minorHAnsi" w:hAnsi="Lexend" w:cs="Calibri"/>
                <w:sz w:val="22"/>
                <w:szCs w:val="22"/>
                <w:lang w:eastAsia="en-GB"/>
              </w:rPr>
              <w:t xml:space="preserve"> </w:t>
            </w:r>
            <w:r w:rsidR="007B5B95" w:rsidRPr="00136559">
              <w:rPr>
                <w:rFonts w:ascii="Lexend" w:eastAsiaTheme="minorHAnsi" w:hAnsi="Lexend" w:cs="Calibri"/>
                <w:sz w:val="22"/>
                <w:szCs w:val="22"/>
                <w:lang w:eastAsia="en-GB"/>
              </w:rPr>
              <w:t>and</w:t>
            </w:r>
            <w:r w:rsidR="00136559" w:rsidRPr="00136559">
              <w:rPr>
                <w:rFonts w:ascii="Lexend" w:eastAsiaTheme="minorHAnsi" w:hAnsi="Lexend" w:cs="Calibri"/>
                <w:sz w:val="22"/>
                <w:szCs w:val="22"/>
                <w:lang w:eastAsia="en-GB"/>
              </w:rPr>
              <w:t xml:space="preserve"> our other locations</w:t>
            </w:r>
            <w:r w:rsidR="007B5B95" w:rsidRPr="00136559">
              <w:rPr>
                <w:rFonts w:ascii="Lexend" w:eastAsiaTheme="minorHAnsi" w:hAnsi="Lexend" w:cs="Calibri"/>
                <w:sz w:val="22"/>
                <w:szCs w:val="22"/>
                <w:lang w:eastAsia="en-GB"/>
              </w:rPr>
              <w:t>.</w:t>
            </w:r>
          </w:p>
          <w:p w14:paraId="33CECE79" w14:textId="77777777" w:rsidR="008B5610" w:rsidRPr="00136559" w:rsidRDefault="008B5610" w:rsidP="008B5610">
            <w:pPr>
              <w:jc w:val="both"/>
              <w:rPr>
                <w:rFonts w:ascii="Lexend" w:eastAsiaTheme="minorHAnsi" w:hAnsi="Lexend" w:cs="Calibri"/>
                <w:sz w:val="22"/>
                <w:szCs w:val="22"/>
                <w:lang w:eastAsia="en-GB"/>
              </w:rPr>
            </w:pPr>
          </w:p>
          <w:p w14:paraId="13466DE5" w14:textId="7D3A983F" w:rsidR="00FA1719" w:rsidRPr="00E27F73" w:rsidRDefault="0093731C" w:rsidP="008B5610">
            <w:pPr>
              <w:jc w:val="both"/>
              <w:rPr>
                <w:rFonts w:ascii="Lexend" w:hAnsi="Lexend"/>
                <w:bCs/>
                <w:color w:val="595959" w:themeColor="text1" w:themeTint="A6"/>
                <w:sz w:val="22"/>
                <w:szCs w:val="22"/>
              </w:rPr>
            </w:pPr>
            <w:r w:rsidRPr="00136559">
              <w:rPr>
                <w:rFonts w:ascii="Lexend" w:eastAsiaTheme="minorHAnsi" w:hAnsi="Lexend" w:cs="Calibri"/>
                <w:sz w:val="22"/>
                <w:szCs w:val="22"/>
                <w:lang w:eastAsia="en-GB"/>
              </w:rPr>
              <w:t>The position has line management responsibility a</w:t>
            </w:r>
            <w:r w:rsidR="00136559" w:rsidRPr="00136559">
              <w:rPr>
                <w:rFonts w:ascii="Lexend" w:eastAsiaTheme="minorHAnsi" w:hAnsi="Lexend" w:cs="Calibri"/>
                <w:sz w:val="22"/>
                <w:szCs w:val="22"/>
                <w:lang w:eastAsia="en-GB"/>
              </w:rPr>
              <w:t>long with manag</w:t>
            </w:r>
            <w:r w:rsidR="006D7938">
              <w:rPr>
                <w:rFonts w:ascii="Lexend" w:eastAsiaTheme="minorHAnsi" w:hAnsi="Lexend" w:cs="Calibri"/>
                <w:sz w:val="22"/>
                <w:szCs w:val="22"/>
                <w:lang w:eastAsia="en-GB"/>
              </w:rPr>
              <w:t>ing</w:t>
            </w:r>
            <w:r w:rsidR="00136559" w:rsidRPr="00136559">
              <w:rPr>
                <w:rFonts w:ascii="Lexend" w:eastAsiaTheme="minorHAnsi" w:hAnsi="Lexend" w:cs="Calibri"/>
                <w:sz w:val="22"/>
                <w:szCs w:val="22"/>
                <w:lang w:eastAsia="en-GB"/>
              </w:rPr>
              <w:t xml:space="preserve"> contracts</w:t>
            </w:r>
            <w:r w:rsidRPr="00136559">
              <w:rPr>
                <w:rFonts w:ascii="Lexend" w:eastAsiaTheme="minorHAnsi" w:hAnsi="Lexend" w:cs="Calibri"/>
                <w:sz w:val="22"/>
                <w:szCs w:val="22"/>
                <w:lang w:eastAsia="en-GB"/>
              </w:rPr>
              <w:t xml:space="preserve"> for</w:t>
            </w:r>
            <w:r w:rsidR="00136559" w:rsidRPr="00136559">
              <w:rPr>
                <w:rFonts w:ascii="Lexend" w:eastAsiaTheme="minorHAnsi" w:hAnsi="Lexend" w:cs="Calibri"/>
                <w:sz w:val="22"/>
                <w:szCs w:val="22"/>
                <w:lang w:eastAsia="en-GB"/>
              </w:rPr>
              <w:t xml:space="preserve"> which there are</w:t>
            </w:r>
            <w:r w:rsidRPr="00136559">
              <w:rPr>
                <w:rFonts w:ascii="Lexend" w:eastAsiaTheme="minorHAnsi" w:hAnsi="Lexend" w:cs="Calibri"/>
                <w:sz w:val="22"/>
                <w:szCs w:val="22"/>
                <w:lang w:eastAsia="en-GB"/>
              </w:rPr>
              <w:t xml:space="preserve"> a series of service delivery partners based onsite.</w:t>
            </w:r>
          </w:p>
        </w:tc>
      </w:tr>
      <w:tr w:rsidR="00005A45" w14:paraId="20664BF9" w14:textId="77777777" w:rsidTr="7FDD10CC">
        <w:tc>
          <w:tcPr>
            <w:tcW w:w="10054" w:type="dxa"/>
            <w:gridSpan w:val="2"/>
          </w:tcPr>
          <w:p w14:paraId="360CB41B" w14:textId="6CB58EAD" w:rsidR="0023680C" w:rsidRPr="0000448C" w:rsidRDefault="0023680C" w:rsidP="00005A45">
            <w:pPr>
              <w:rPr>
                <w:rFonts w:ascii="Lexend" w:hAnsi="Lexend"/>
                <w:bCs/>
                <w:color w:val="808080" w:themeColor="background1" w:themeShade="80"/>
                <w:sz w:val="22"/>
                <w:szCs w:val="22"/>
              </w:rPr>
            </w:pPr>
          </w:p>
        </w:tc>
      </w:tr>
      <w:tr w:rsidR="0000448C" w14:paraId="274886EB" w14:textId="77777777" w:rsidTr="7FDD10C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7FDD10CC">
        <w:tc>
          <w:tcPr>
            <w:tcW w:w="10054" w:type="dxa"/>
            <w:gridSpan w:val="2"/>
          </w:tcPr>
          <w:p w14:paraId="5F907D77" w14:textId="77777777" w:rsidR="008B5610" w:rsidRDefault="008B5610" w:rsidP="0009027D">
            <w:pPr>
              <w:rPr>
                <w:rFonts w:ascii="Lexend" w:hAnsi="Lexend" w:cstheme="minorHAnsi"/>
                <w:b/>
                <w:sz w:val="22"/>
                <w:szCs w:val="22"/>
              </w:rPr>
            </w:pPr>
          </w:p>
          <w:p w14:paraId="7C3F0CEA" w14:textId="574DD27A"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7FDD10C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7FDD10CC">
        <w:tc>
          <w:tcPr>
            <w:tcW w:w="10054" w:type="dxa"/>
            <w:gridSpan w:val="2"/>
          </w:tcPr>
          <w:p w14:paraId="6C10326E" w14:textId="77777777" w:rsidR="004E251E" w:rsidRPr="00FB1D01" w:rsidRDefault="004E251E" w:rsidP="370A5014">
            <w:pPr>
              <w:rPr>
                <w:rFonts w:ascii="Lexend" w:hAnsi="Lexend" w:cstheme="minorBidi"/>
                <w:b/>
                <w:bCs/>
                <w:sz w:val="22"/>
                <w:szCs w:val="22"/>
              </w:rPr>
            </w:pPr>
            <w:r w:rsidRPr="7FDD10CC">
              <w:rPr>
                <w:rFonts w:ascii="Lexend" w:hAnsi="Lexend" w:cstheme="minorBidi"/>
                <w:b/>
                <w:bCs/>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370A5014">
            <w:pPr>
              <w:rPr>
                <w:rFonts w:ascii="Lexend" w:hAnsi="Lexend" w:cstheme="minorBidi"/>
                <w:sz w:val="22"/>
                <w:szCs w:val="22"/>
              </w:rPr>
            </w:pPr>
            <w:r w:rsidRPr="7FDD10CC">
              <w:rPr>
                <w:rFonts w:ascii="Lexend" w:hAnsi="Lexend" w:cstheme="minorBidi"/>
                <w:sz w:val="22"/>
                <w:szCs w:val="22"/>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lastRenderedPageBreak/>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7FDD10C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7F7F9" w14:textId="77777777" w:rsidR="00614D90" w:rsidRDefault="00614D90">
      <w:r>
        <w:separator/>
      </w:r>
    </w:p>
  </w:endnote>
  <w:endnote w:type="continuationSeparator" w:id="0">
    <w:p w14:paraId="59577AEA" w14:textId="77777777" w:rsidR="00614D90" w:rsidRDefault="0061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41C31" w14:textId="77777777" w:rsidR="00614D90" w:rsidRDefault="00614D90">
      <w:r>
        <w:separator/>
      </w:r>
    </w:p>
  </w:footnote>
  <w:footnote w:type="continuationSeparator" w:id="0">
    <w:p w14:paraId="69536A6D" w14:textId="77777777" w:rsidR="00614D90" w:rsidRDefault="00614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508C8"/>
    <w:multiLevelType w:val="hybridMultilevel"/>
    <w:tmpl w:val="1DB4E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AF4A98"/>
    <w:multiLevelType w:val="hybridMultilevel"/>
    <w:tmpl w:val="DA382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6"/>
  </w:num>
  <w:num w:numId="3" w16cid:durableId="1360857908">
    <w:abstractNumId w:val="2"/>
  </w:num>
  <w:num w:numId="4" w16cid:durableId="303660112">
    <w:abstractNumId w:val="34"/>
  </w:num>
  <w:num w:numId="5" w16cid:durableId="1104616596">
    <w:abstractNumId w:val="39"/>
  </w:num>
  <w:num w:numId="6" w16cid:durableId="1645037857">
    <w:abstractNumId w:val="14"/>
  </w:num>
  <w:num w:numId="7" w16cid:durableId="941182358">
    <w:abstractNumId w:val="3"/>
  </w:num>
  <w:num w:numId="8" w16cid:durableId="118496352">
    <w:abstractNumId w:val="8"/>
  </w:num>
  <w:num w:numId="9" w16cid:durableId="48961000">
    <w:abstractNumId w:val="36"/>
  </w:num>
  <w:num w:numId="10" w16cid:durableId="1236814170">
    <w:abstractNumId w:val="16"/>
  </w:num>
  <w:num w:numId="11" w16cid:durableId="924845669">
    <w:abstractNumId w:val="31"/>
  </w:num>
  <w:num w:numId="12" w16cid:durableId="1586959621">
    <w:abstractNumId w:val="35"/>
  </w:num>
  <w:num w:numId="13" w16cid:durableId="1973634893">
    <w:abstractNumId w:val="10"/>
  </w:num>
  <w:num w:numId="14" w16cid:durableId="1438604040">
    <w:abstractNumId w:val="23"/>
  </w:num>
  <w:num w:numId="15" w16cid:durableId="1513494444">
    <w:abstractNumId w:val="21"/>
  </w:num>
  <w:num w:numId="16" w16cid:durableId="1747654335">
    <w:abstractNumId w:val="29"/>
  </w:num>
  <w:num w:numId="17" w16cid:durableId="1169827613">
    <w:abstractNumId w:val="15"/>
  </w:num>
  <w:num w:numId="18" w16cid:durableId="774248678">
    <w:abstractNumId w:val="33"/>
  </w:num>
  <w:num w:numId="19" w16cid:durableId="575938434">
    <w:abstractNumId w:val="18"/>
  </w:num>
  <w:num w:numId="20" w16cid:durableId="79110247">
    <w:abstractNumId w:val="24"/>
  </w:num>
  <w:num w:numId="21" w16cid:durableId="914124496">
    <w:abstractNumId w:val="26"/>
  </w:num>
  <w:num w:numId="22" w16cid:durableId="263342577">
    <w:abstractNumId w:val="19"/>
  </w:num>
  <w:num w:numId="23" w16cid:durableId="1353920482">
    <w:abstractNumId w:val="4"/>
  </w:num>
  <w:num w:numId="24" w16cid:durableId="73283562">
    <w:abstractNumId w:val="38"/>
  </w:num>
  <w:num w:numId="25" w16cid:durableId="1704091098">
    <w:abstractNumId w:val="25"/>
  </w:num>
  <w:num w:numId="26" w16cid:durableId="1590042919">
    <w:abstractNumId w:val="1"/>
  </w:num>
  <w:num w:numId="27" w16cid:durableId="807894186">
    <w:abstractNumId w:val="17"/>
  </w:num>
  <w:num w:numId="28" w16cid:durableId="1574117201">
    <w:abstractNumId w:val="5"/>
  </w:num>
  <w:num w:numId="29" w16cid:durableId="449666736">
    <w:abstractNumId w:val="30"/>
  </w:num>
  <w:num w:numId="30" w16cid:durableId="1159149538">
    <w:abstractNumId w:val="32"/>
  </w:num>
  <w:num w:numId="31" w16cid:durableId="1020543685">
    <w:abstractNumId w:val="20"/>
  </w:num>
  <w:num w:numId="32" w16cid:durableId="690575195">
    <w:abstractNumId w:val="37"/>
  </w:num>
  <w:num w:numId="33" w16cid:durableId="1003585426">
    <w:abstractNumId w:val="28"/>
  </w:num>
  <w:num w:numId="34" w16cid:durableId="1446537673">
    <w:abstractNumId w:val="9"/>
  </w:num>
  <w:num w:numId="35" w16cid:durableId="200019508">
    <w:abstractNumId w:val="0"/>
  </w:num>
  <w:num w:numId="36" w16cid:durableId="1788960634">
    <w:abstractNumId w:val="7"/>
  </w:num>
  <w:num w:numId="37" w16cid:durableId="1881504940">
    <w:abstractNumId w:val="22"/>
  </w:num>
  <w:num w:numId="38" w16cid:durableId="908002776">
    <w:abstractNumId w:val="27"/>
  </w:num>
  <w:num w:numId="39" w16cid:durableId="670522037">
    <w:abstractNumId w:val="13"/>
  </w:num>
  <w:num w:numId="40" w16cid:durableId="132914075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2F1"/>
    <w:rsid w:val="00003FF5"/>
    <w:rsid w:val="0000448C"/>
    <w:rsid w:val="00005A45"/>
    <w:rsid w:val="0000781B"/>
    <w:rsid w:val="00010D83"/>
    <w:rsid w:val="0001118A"/>
    <w:rsid w:val="00012566"/>
    <w:rsid w:val="00017DD9"/>
    <w:rsid w:val="00020A53"/>
    <w:rsid w:val="0002108D"/>
    <w:rsid w:val="00030DA3"/>
    <w:rsid w:val="0003487F"/>
    <w:rsid w:val="00034CCC"/>
    <w:rsid w:val="00042956"/>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2804"/>
    <w:rsid w:val="000D5F14"/>
    <w:rsid w:val="000D7061"/>
    <w:rsid w:val="000E2300"/>
    <w:rsid w:val="000E2A6E"/>
    <w:rsid w:val="000F0FF0"/>
    <w:rsid w:val="000F2C1A"/>
    <w:rsid w:val="000F449F"/>
    <w:rsid w:val="000F49C2"/>
    <w:rsid w:val="00101B32"/>
    <w:rsid w:val="0010465B"/>
    <w:rsid w:val="00105CF6"/>
    <w:rsid w:val="0010765E"/>
    <w:rsid w:val="00115E2D"/>
    <w:rsid w:val="00120A47"/>
    <w:rsid w:val="001212E3"/>
    <w:rsid w:val="0012134D"/>
    <w:rsid w:val="00121738"/>
    <w:rsid w:val="00126D22"/>
    <w:rsid w:val="00132BA0"/>
    <w:rsid w:val="00132C5C"/>
    <w:rsid w:val="00132D7E"/>
    <w:rsid w:val="00135900"/>
    <w:rsid w:val="00136559"/>
    <w:rsid w:val="00136937"/>
    <w:rsid w:val="0014372B"/>
    <w:rsid w:val="0014520E"/>
    <w:rsid w:val="001470C5"/>
    <w:rsid w:val="00155F94"/>
    <w:rsid w:val="00160121"/>
    <w:rsid w:val="00166E36"/>
    <w:rsid w:val="00170A41"/>
    <w:rsid w:val="0017222F"/>
    <w:rsid w:val="00176ADB"/>
    <w:rsid w:val="00176D4C"/>
    <w:rsid w:val="00182714"/>
    <w:rsid w:val="00184BC0"/>
    <w:rsid w:val="00187A66"/>
    <w:rsid w:val="001912FD"/>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11D1"/>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52ED"/>
    <w:rsid w:val="002767DA"/>
    <w:rsid w:val="0028584B"/>
    <w:rsid w:val="00294947"/>
    <w:rsid w:val="00296923"/>
    <w:rsid w:val="0029777C"/>
    <w:rsid w:val="002A0960"/>
    <w:rsid w:val="002A2B61"/>
    <w:rsid w:val="002A60CA"/>
    <w:rsid w:val="002B01A0"/>
    <w:rsid w:val="002B1755"/>
    <w:rsid w:val="002C2341"/>
    <w:rsid w:val="002C2C09"/>
    <w:rsid w:val="002C4383"/>
    <w:rsid w:val="002D5F9F"/>
    <w:rsid w:val="002D6E7B"/>
    <w:rsid w:val="002E021B"/>
    <w:rsid w:val="002E08DE"/>
    <w:rsid w:val="002E192A"/>
    <w:rsid w:val="002E1D77"/>
    <w:rsid w:val="002E293E"/>
    <w:rsid w:val="002E2B07"/>
    <w:rsid w:val="002E5D86"/>
    <w:rsid w:val="002E606B"/>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342B"/>
    <w:rsid w:val="003736E4"/>
    <w:rsid w:val="00374217"/>
    <w:rsid w:val="00375A7E"/>
    <w:rsid w:val="00380148"/>
    <w:rsid w:val="00383CCD"/>
    <w:rsid w:val="0038629B"/>
    <w:rsid w:val="00386F64"/>
    <w:rsid w:val="00387280"/>
    <w:rsid w:val="003900AE"/>
    <w:rsid w:val="003A016C"/>
    <w:rsid w:val="003A279F"/>
    <w:rsid w:val="003A637F"/>
    <w:rsid w:val="003B3644"/>
    <w:rsid w:val="003B4D58"/>
    <w:rsid w:val="003C47CA"/>
    <w:rsid w:val="003C62B5"/>
    <w:rsid w:val="003D00AC"/>
    <w:rsid w:val="003D1EDA"/>
    <w:rsid w:val="003D4279"/>
    <w:rsid w:val="003F0B65"/>
    <w:rsid w:val="003F1E1D"/>
    <w:rsid w:val="003F32E1"/>
    <w:rsid w:val="003F3D09"/>
    <w:rsid w:val="003F4018"/>
    <w:rsid w:val="003F4A38"/>
    <w:rsid w:val="003F4E72"/>
    <w:rsid w:val="003F54ED"/>
    <w:rsid w:val="003F7AD5"/>
    <w:rsid w:val="00410C2B"/>
    <w:rsid w:val="00415DF9"/>
    <w:rsid w:val="00421BF7"/>
    <w:rsid w:val="00422ABA"/>
    <w:rsid w:val="004230AA"/>
    <w:rsid w:val="00425543"/>
    <w:rsid w:val="00425DEC"/>
    <w:rsid w:val="004318D9"/>
    <w:rsid w:val="0043323B"/>
    <w:rsid w:val="00443F47"/>
    <w:rsid w:val="00444ADD"/>
    <w:rsid w:val="00447CBE"/>
    <w:rsid w:val="00447E75"/>
    <w:rsid w:val="0045249D"/>
    <w:rsid w:val="00452E33"/>
    <w:rsid w:val="004532E8"/>
    <w:rsid w:val="00456712"/>
    <w:rsid w:val="00460F02"/>
    <w:rsid w:val="0046161E"/>
    <w:rsid w:val="004675E9"/>
    <w:rsid w:val="00467A56"/>
    <w:rsid w:val="00473DD7"/>
    <w:rsid w:val="00476715"/>
    <w:rsid w:val="0048107C"/>
    <w:rsid w:val="00491802"/>
    <w:rsid w:val="004936E7"/>
    <w:rsid w:val="004946CD"/>
    <w:rsid w:val="004A30F9"/>
    <w:rsid w:val="004A4040"/>
    <w:rsid w:val="004A6429"/>
    <w:rsid w:val="004B0283"/>
    <w:rsid w:val="004B3BC9"/>
    <w:rsid w:val="004B592D"/>
    <w:rsid w:val="004C0670"/>
    <w:rsid w:val="004C2C48"/>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27041"/>
    <w:rsid w:val="005352BD"/>
    <w:rsid w:val="00536810"/>
    <w:rsid w:val="005378E9"/>
    <w:rsid w:val="00537F9E"/>
    <w:rsid w:val="00551904"/>
    <w:rsid w:val="00553F02"/>
    <w:rsid w:val="00555A3E"/>
    <w:rsid w:val="00555F99"/>
    <w:rsid w:val="00557613"/>
    <w:rsid w:val="00560975"/>
    <w:rsid w:val="005648D0"/>
    <w:rsid w:val="005715ED"/>
    <w:rsid w:val="005749EA"/>
    <w:rsid w:val="00576AA6"/>
    <w:rsid w:val="0058231C"/>
    <w:rsid w:val="00583112"/>
    <w:rsid w:val="005832FE"/>
    <w:rsid w:val="005840E8"/>
    <w:rsid w:val="00584224"/>
    <w:rsid w:val="005858C1"/>
    <w:rsid w:val="00590ECA"/>
    <w:rsid w:val="0059384D"/>
    <w:rsid w:val="0059732A"/>
    <w:rsid w:val="005A685E"/>
    <w:rsid w:val="005B0633"/>
    <w:rsid w:val="005B092B"/>
    <w:rsid w:val="005B0DD6"/>
    <w:rsid w:val="005B2539"/>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D90"/>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52D5"/>
    <w:rsid w:val="006D5FD0"/>
    <w:rsid w:val="006D7938"/>
    <w:rsid w:val="006E2908"/>
    <w:rsid w:val="006E4ADC"/>
    <w:rsid w:val="007060E2"/>
    <w:rsid w:val="00715121"/>
    <w:rsid w:val="00715F76"/>
    <w:rsid w:val="0072124C"/>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B5B9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EF9"/>
    <w:rsid w:val="00836F80"/>
    <w:rsid w:val="00841705"/>
    <w:rsid w:val="00855BA6"/>
    <w:rsid w:val="00857140"/>
    <w:rsid w:val="00867F93"/>
    <w:rsid w:val="0087415E"/>
    <w:rsid w:val="00877729"/>
    <w:rsid w:val="00880EC3"/>
    <w:rsid w:val="00885992"/>
    <w:rsid w:val="00885AD2"/>
    <w:rsid w:val="008869DF"/>
    <w:rsid w:val="00886DE7"/>
    <w:rsid w:val="0089170E"/>
    <w:rsid w:val="0089498D"/>
    <w:rsid w:val="00896C41"/>
    <w:rsid w:val="00896DA7"/>
    <w:rsid w:val="008A00BC"/>
    <w:rsid w:val="008A0857"/>
    <w:rsid w:val="008A473D"/>
    <w:rsid w:val="008A57D4"/>
    <w:rsid w:val="008B5134"/>
    <w:rsid w:val="008B5610"/>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07AD0"/>
    <w:rsid w:val="0091347E"/>
    <w:rsid w:val="009165CE"/>
    <w:rsid w:val="00917E04"/>
    <w:rsid w:val="00920026"/>
    <w:rsid w:val="00923BD1"/>
    <w:rsid w:val="00925A12"/>
    <w:rsid w:val="00925E12"/>
    <w:rsid w:val="009335DC"/>
    <w:rsid w:val="0093731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A4A0F"/>
    <w:rsid w:val="009B0F8E"/>
    <w:rsid w:val="009B3AEE"/>
    <w:rsid w:val="009D2C41"/>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36084"/>
    <w:rsid w:val="00A429C2"/>
    <w:rsid w:val="00A43C54"/>
    <w:rsid w:val="00A45421"/>
    <w:rsid w:val="00A46FE2"/>
    <w:rsid w:val="00A47F1B"/>
    <w:rsid w:val="00A56956"/>
    <w:rsid w:val="00A56CEF"/>
    <w:rsid w:val="00A67231"/>
    <w:rsid w:val="00A741E9"/>
    <w:rsid w:val="00A82A11"/>
    <w:rsid w:val="00A90B8D"/>
    <w:rsid w:val="00A91FE2"/>
    <w:rsid w:val="00A942B9"/>
    <w:rsid w:val="00A95483"/>
    <w:rsid w:val="00AA2DCB"/>
    <w:rsid w:val="00AA315A"/>
    <w:rsid w:val="00AA47B2"/>
    <w:rsid w:val="00AA4BA2"/>
    <w:rsid w:val="00AA4C36"/>
    <w:rsid w:val="00AB0527"/>
    <w:rsid w:val="00AB3BE1"/>
    <w:rsid w:val="00AB4535"/>
    <w:rsid w:val="00AC088B"/>
    <w:rsid w:val="00AC196E"/>
    <w:rsid w:val="00AC2A06"/>
    <w:rsid w:val="00AC4BD5"/>
    <w:rsid w:val="00AC5302"/>
    <w:rsid w:val="00AD0077"/>
    <w:rsid w:val="00AD7656"/>
    <w:rsid w:val="00AD7C54"/>
    <w:rsid w:val="00AE152D"/>
    <w:rsid w:val="00AE1748"/>
    <w:rsid w:val="00AE59BF"/>
    <w:rsid w:val="00AF1137"/>
    <w:rsid w:val="00AF195D"/>
    <w:rsid w:val="00B0408C"/>
    <w:rsid w:val="00B108D2"/>
    <w:rsid w:val="00B10B01"/>
    <w:rsid w:val="00B10BAA"/>
    <w:rsid w:val="00B13E39"/>
    <w:rsid w:val="00B145D8"/>
    <w:rsid w:val="00B17E50"/>
    <w:rsid w:val="00B25518"/>
    <w:rsid w:val="00B31A40"/>
    <w:rsid w:val="00B36A0F"/>
    <w:rsid w:val="00B370AA"/>
    <w:rsid w:val="00B40F30"/>
    <w:rsid w:val="00B40FD7"/>
    <w:rsid w:val="00B41E78"/>
    <w:rsid w:val="00B42D5A"/>
    <w:rsid w:val="00B47B35"/>
    <w:rsid w:val="00B50CC2"/>
    <w:rsid w:val="00B54A78"/>
    <w:rsid w:val="00B55B57"/>
    <w:rsid w:val="00B55C0D"/>
    <w:rsid w:val="00B62111"/>
    <w:rsid w:val="00B6483D"/>
    <w:rsid w:val="00B64F9C"/>
    <w:rsid w:val="00B70B86"/>
    <w:rsid w:val="00B72F0F"/>
    <w:rsid w:val="00B77ABE"/>
    <w:rsid w:val="00B83790"/>
    <w:rsid w:val="00B838E9"/>
    <w:rsid w:val="00B84412"/>
    <w:rsid w:val="00B84FA1"/>
    <w:rsid w:val="00B86E7F"/>
    <w:rsid w:val="00B91555"/>
    <w:rsid w:val="00B949AC"/>
    <w:rsid w:val="00B95DE0"/>
    <w:rsid w:val="00BA65F2"/>
    <w:rsid w:val="00BB6959"/>
    <w:rsid w:val="00BB7344"/>
    <w:rsid w:val="00BC1E5C"/>
    <w:rsid w:val="00BC4D16"/>
    <w:rsid w:val="00BC619F"/>
    <w:rsid w:val="00BD3DBE"/>
    <w:rsid w:val="00BE5BA2"/>
    <w:rsid w:val="00BF4545"/>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D729C"/>
    <w:rsid w:val="00CE476F"/>
    <w:rsid w:val="00CE487C"/>
    <w:rsid w:val="00CE63C3"/>
    <w:rsid w:val="00CE6C2E"/>
    <w:rsid w:val="00CE6F8B"/>
    <w:rsid w:val="00CF03B6"/>
    <w:rsid w:val="00CF0E7C"/>
    <w:rsid w:val="00CF2CC3"/>
    <w:rsid w:val="00CF6CA3"/>
    <w:rsid w:val="00CF7AAD"/>
    <w:rsid w:val="00CF7DA0"/>
    <w:rsid w:val="00D016B2"/>
    <w:rsid w:val="00D0272F"/>
    <w:rsid w:val="00D0798C"/>
    <w:rsid w:val="00D111B1"/>
    <w:rsid w:val="00D15326"/>
    <w:rsid w:val="00D2320E"/>
    <w:rsid w:val="00D40290"/>
    <w:rsid w:val="00D43E57"/>
    <w:rsid w:val="00D44CF5"/>
    <w:rsid w:val="00D556D1"/>
    <w:rsid w:val="00D5621B"/>
    <w:rsid w:val="00D56E5E"/>
    <w:rsid w:val="00D64A38"/>
    <w:rsid w:val="00D655C4"/>
    <w:rsid w:val="00D71240"/>
    <w:rsid w:val="00D71835"/>
    <w:rsid w:val="00D7245D"/>
    <w:rsid w:val="00D75E5B"/>
    <w:rsid w:val="00D8047A"/>
    <w:rsid w:val="00D824B2"/>
    <w:rsid w:val="00D933C0"/>
    <w:rsid w:val="00D936BD"/>
    <w:rsid w:val="00D95D67"/>
    <w:rsid w:val="00DA18C9"/>
    <w:rsid w:val="00DA4AF9"/>
    <w:rsid w:val="00DA719F"/>
    <w:rsid w:val="00DA7394"/>
    <w:rsid w:val="00DB34DE"/>
    <w:rsid w:val="00DB36F0"/>
    <w:rsid w:val="00DB6AC1"/>
    <w:rsid w:val="00DC13B3"/>
    <w:rsid w:val="00DD2EF5"/>
    <w:rsid w:val="00DD5416"/>
    <w:rsid w:val="00DE103C"/>
    <w:rsid w:val="00DE7179"/>
    <w:rsid w:val="00DF797B"/>
    <w:rsid w:val="00E00123"/>
    <w:rsid w:val="00E05402"/>
    <w:rsid w:val="00E12251"/>
    <w:rsid w:val="00E13171"/>
    <w:rsid w:val="00E150E5"/>
    <w:rsid w:val="00E27F73"/>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86EE8"/>
    <w:rsid w:val="00E90040"/>
    <w:rsid w:val="00E9078B"/>
    <w:rsid w:val="00E90EE9"/>
    <w:rsid w:val="00E91AB7"/>
    <w:rsid w:val="00EA0DDF"/>
    <w:rsid w:val="00EA26DD"/>
    <w:rsid w:val="00EA2DB2"/>
    <w:rsid w:val="00EA4144"/>
    <w:rsid w:val="00EB1FC0"/>
    <w:rsid w:val="00EB4D41"/>
    <w:rsid w:val="00EB7577"/>
    <w:rsid w:val="00EB762D"/>
    <w:rsid w:val="00EC1150"/>
    <w:rsid w:val="00ED27B4"/>
    <w:rsid w:val="00ED317B"/>
    <w:rsid w:val="00ED56A3"/>
    <w:rsid w:val="00ED586E"/>
    <w:rsid w:val="00ED7127"/>
    <w:rsid w:val="00EE1108"/>
    <w:rsid w:val="00EE5B2E"/>
    <w:rsid w:val="00EF27BC"/>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1EFD"/>
    <w:rsid w:val="00F5371A"/>
    <w:rsid w:val="00F54112"/>
    <w:rsid w:val="00F55109"/>
    <w:rsid w:val="00F624A1"/>
    <w:rsid w:val="00F631FF"/>
    <w:rsid w:val="00F65D10"/>
    <w:rsid w:val="00F67BDA"/>
    <w:rsid w:val="00F70499"/>
    <w:rsid w:val="00F72233"/>
    <w:rsid w:val="00F72332"/>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1719"/>
    <w:rsid w:val="00FA30B3"/>
    <w:rsid w:val="00FA62E5"/>
    <w:rsid w:val="00FA7DA4"/>
    <w:rsid w:val="00FB1179"/>
    <w:rsid w:val="00FB1D01"/>
    <w:rsid w:val="00FB3C7C"/>
    <w:rsid w:val="00FB49BF"/>
    <w:rsid w:val="00FB56E0"/>
    <w:rsid w:val="00FB5EC6"/>
    <w:rsid w:val="00FC05A4"/>
    <w:rsid w:val="00FD0AD4"/>
    <w:rsid w:val="00FE57B6"/>
    <w:rsid w:val="00FE6726"/>
    <w:rsid w:val="00FF5EB1"/>
    <w:rsid w:val="12B22F64"/>
    <w:rsid w:val="2808B80B"/>
    <w:rsid w:val="370A5014"/>
    <w:rsid w:val="69D51DB6"/>
    <w:rsid w:val="754B49DB"/>
    <w:rsid w:val="7FDD1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character" w:styleId="Strong">
    <w:name w:val="Strong"/>
    <w:basedOn w:val="DefaultParagraphFont"/>
    <w:uiPriority w:val="22"/>
    <w:qFormat/>
    <w:rsid w:val="00373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070494759">
      <w:bodyDiv w:val="1"/>
      <w:marLeft w:val="0"/>
      <w:marRight w:val="0"/>
      <w:marTop w:val="0"/>
      <w:marBottom w:val="0"/>
      <w:divBdr>
        <w:top w:val="none" w:sz="0" w:space="0" w:color="auto"/>
        <w:left w:val="none" w:sz="0" w:space="0" w:color="auto"/>
        <w:bottom w:val="none" w:sz="0" w:space="0" w:color="auto"/>
        <w:right w:val="none" w:sz="0" w:space="0" w:color="auto"/>
      </w:divBdr>
    </w:div>
    <w:div w:id="1260797489">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2d2490-61cb-48b8-8ed2-08ff3b9755c8" xsi:nil="true"/>
    <lcf76f155ced4ddcb4097134ff3c332f xmlns="d925c3a3-b113-41df-a098-f542b7a360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a98b2fad36b47e6763d570e953837bec">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07a101a0c8f165a46562cf08ea7b297a"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5d2d2490-61cb-48b8-8ed2-08ff3b9755c8"/>
    <ds:schemaRef ds:uri="fcde08db-0841-45e7-bf87-5ba2bf6e718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C05FAF01-788F-49CF-9B66-4BACE1C66686}"/>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6274</Characters>
  <Application>Microsoft Office Word</Application>
  <DocSecurity>0</DocSecurity>
  <Lines>52</Lines>
  <Paragraphs>14</Paragraphs>
  <ScaleCrop>false</ScaleCrop>
  <Company>Motability Finance Ltd</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2024-09-02T13:23:00Z</dcterms:created>
  <dcterms:modified xsi:type="dcterms:W3CDTF">2024-09-02T13:23:00Z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