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B109B1A" w:rsidR="0023680C" w:rsidRPr="008E696F" w:rsidRDefault="0023680C" w:rsidP="00E12251">
      <w:pPr>
        <w:rPr>
          <w:rFonts w:ascii="Lexend" w:hAnsi="Lexend" w:cstheme="minorHAnsi"/>
          <w:bCs/>
          <w:sz w:val="22"/>
          <w:szCs w:val="18"/>
        </w:rPr>
      </w:pPr>
    </w:p>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2C957E36"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w:t>
            </w:r>
            <w:r w:rsidR="00F24061">
              <w:rPr>
                <w:rFonts w:ascii="Lexend" w:hAnsi="Lexend" w:cstheme="minorHAnsi"/>
                <w:b/>
                <w:color w:val="1739E5"/>
                <w:szCs w:val="24"/>
              </w:rPr>
              <w:t>e</w:t>
            </w:r>
          </w:p>
          <w:p w14:paraId="7D188952" w14:textId="3B4F6CB7" w:rsidR="00B70B86" w:rsidRPr="00734699" w:rsidRDefault="00B35AED" w:rsidP="005840E8">
            <w:pPr>
              <w:rPr>
                <w:rFonts w:ascii="Lexend" w:hAnsi="Lexend" w:cstheme="minorHAnsi"/>
                <w:color w:val="1739E5"/>
                <w:sz w:val="22"/>
                <w:szCs w:val="22"/>
              </w:rPr>
            </w:pPr>
            <w:r w:rsidRPr="00B35AED">
              <w:rPr>
                <w:rFonts w:ascii="Lexend" w:hAnsi="Lexend"/>
                <w:bCs/>
                <w:sz w:val="22"/>
                <w:szCs w:val="22"/>
              </w:rPr>
              <w:t>Environment, Health &amp; Safety Manager</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681BBF2C" w14:textId="27D00460" w:rsidR="00D81767" w:rsidRPr="008A56D8" w:rsidRDefault="003361AE" w:rsidP="00D81767">
            <w:pPr>
              <w:rPr>
                <w:rFonts w:ascii="Lexend" w:hAnsi="Lexend"/>
                <w:bCs/>
                <w:sz w:val="22"/>
                <w:szCs w:val="22"/>
              </w:rPr>
            </w:pPr>
            <w:r>
              <w:rPr>
                <w:rFonts w:ascii="Lexend" w:hAnsi="Lexend"/>
                <w:bCs/>
                <w:sz w:val="22"/>
                <w:szCs w:val="22"/>
              </w:rPr>
              <w:t>Coalvi</w:t>
            </w:r>
            <w:r w:rsidR="00B35AED">
              <w:rPr>
                <w:rFonts w:ascii="Lexend" w:hAnsi="Lexend"/>
                <w:bCs/>
                <w:sz w:val="22"/>
                <w:szCs w:val="22"/>
              </w:rPr>
              <w:t>lle</w:t>
            </w:r>
          </w:p>
          <w:p w14:paraId="0B81EEE7" w14:textId="77777777" w:rsidR="00D81767" w:rsidRPr="008A56D8" w:rsidRDefault="00D81767" w:rsidP="00D81767">
            <w:pPr>
              <w:rPr>
                <w:rFonts w:ascii="Lexend" w:hAnsi="Lexend"/>
                <w:bCs/>
                <w:sz w:val="22"/>
                <w:szCs w:val="22"/>
              </w:rPr>
            </w:pPr>
            <w:r w:rsidRPr="008A56D8">
              <w:rPr>
                <w:rFonts w:ascii="Lexend" w:hAnsi="Lexend"/>
                <w:bCs/>
                <w:sz w:val="22"/>
                <w:szCs w:val="22"/>
              </w:rPr>
              <w:t>35 hours per week</w:t>
            </w:r>
          </w:p>
          <w:p w14:paraId="29D7275F" w14:textId="587024BA" w:rsidR="003C47CA" w:rsidRPr="00D81767" w:rsidRDefault="00E87CCB" w:rsidP="005840E8">
            <w:pPr>
              <w:rPr>
                <w:rFonts w:ascii="Lexend" w:hAnsi="Lexend"/>
                <w:bCs/>
                <w:sz w:val="22"/>
                <w:szCs w:val="22"/>
              </w:rPr>
            </w:pPr>
            <w:r w:rsidRPr="00E87CCB">
              <w:rPr>
                <w:rFonts w:ascii="Lexend" w:hAnsi="Lexend"/>
                <w:bCs/>
                <w:sz w:val="22"/>
                <w:szCs w:val="22"/>
              </w:rPr>
              <w:t>Due to the operational nature of this role, this position is primarily site-based</w:t>
            </w:r>
            <w:r>
              <w:rPr>
                <w:rFonts w:ascii="Lexend" w:hAnsi="Lexend"/>
                <w:bCs/>
                <w:sz w:val="22"/>
                <w:szCs w:val="22"/>
              </w:rPr>
              <w:t>.</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5A3D4611" w:rsidR="000C5808" w:rsidRPr="008C2EEB" w:rsidRDefault="00581E1E" w:rsidP="000C5808">
            <w:pPr>
              <w:rPr>
                <w:rFonts w:ascii="Lexend" w:hAnsi="Lexend" w:cstheme="minorHAnsi"/>
                <w:b/>
                <w:color w:val="1739E5"/>
              </w:rPr>
            </w:pPr>
            <w:r>
              <w:rPr>
                <w:rFonts w:ascii="Lexend" w:hAnsi="Lexend" w:cstheme="minorHAnsi"/>
                <w:b/>
                <w:color w:val="1739E5"/>
              </w:rPr>
              <w:t>Career Framework</w:t>
            </w:r>
          </w:p>
          <w:p w14:paraId="7ABF6374" w14:textId="2B3D7F6B" w:rsidR="0023680C" w:rsidRPr="0074633C" w:rsidRDefault="0074633C" w:rsidP="005840E8">
            <w:pPr>
              <w:rPr>
                <w:rFonts w:ascii="Lexend" w:hAnsi="Lexend"/>
                <w:bCs/>
                <w:sz w:val="22"/>
                <w:szCs w:val="22"/>
              </w:rPr>
            </w:pPr>
            <w:r w:rsidRPr="0074633C">
              <w:rPr>
                <w:rFonts w:ascii="Lexend" w:hAnsi="Lexend"/>
                <w:bCs/>
                <w:sz w:val="22"/>
                <w:szCs w:val="22"/>
              </w:rPr>
              <w:t>Senior Expert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2AB7883D" w14:textId="35A85550" w:rsidR="00DF2A47" w:rsidRDefault="00DF2A47" w:rsidP="005840E8">
            <w:pPr>
              <w:rPr>
                <w:rFonts w:ascii="Lexend" w:hAnsi="Lexend"/>
                <w:bCs/>
                <w:color w:val="808080" w:themeColor="background1" w:themeShade="80"/>
                <w:sz w:val="22"/>
                <w:szCs w:val="22"/>
              </w:rPr>
            </w:pPr>
            <w:r w:rsidRPr="00FF2E0B">
              <w:rPr>
                <w:rFonts w:ascii="Lexend" w:hAnsi="Lexend"/>
                <w:bCs/>
                <w:sz w:val="22"/>
                <w:szCs w:val="22"/>
              </w:rPr>
              <w:t>Competitive salary plus excellent Benefits</w:t>
            </w:r>
          </w:p>
          <w:p w14:paraId="722A9586" w14:textId="77777777" w:rsidR="00DF2A47" w:rsidRDefault="00DF2A47" w:rsidP="005840E8">
            <w:pPr>
              <w:rPr>
                <w:rFonts w:ascii="Lexend" w:hAnsi="Lexend"/>
                <w:bCs/>
                <w:color w:val="808080" w:themeColor="background1" w:themeShade="80"/>
                <w:sz w:val="22"/>
                <w:szCs w:val="22"/>
              </w:rPr>
            </w:pP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3ECF3867" w14:textId="77777777" w:rsidR="00AC6701" w:rsidRPr="00AC6701" w:rsidRDefault="00AC6701" w:rsidP="00AC6701">
            <w:pPr>
              <w:spacing w:before="100" w:beforeAutospacing="1" w:after="100" w:afterAutospacing="1"/>
              <w:rPr>
                <w:rFonts w:ascii="Lexend" w:hAnsi="Lexend"/>
                <w:bCs/>
                <w:sz w:val="22"/>
                <w:szCs w:val="22"/>
              </w:rPr>
            </w:pPr>
            <w:r w:rsidRPr="00AC6701">
              <w:rPr>
                <w:rFonts w:ascii="Lexend" w:hAnsi="Lexend"/>
                <w:bCs/>
                <w:sz w:val="22"/>
                <w:szCs w:val="22"/>
              </w:rPr>
              <w:t>This is an exciting opportunity to play a pivotal role in the development and safe operation of our state-of-the-art vehicle conditioning centre in Coalville. At the forefront of innovation and operational excellence, you will take a leading role in the delivery of environmental, health and safety (EHS) performance and compliance across a dynamic, high-volume environment, including vehicle movements, repair activities, ventilation systems, and the effective management of environmental impacts such as waste, emissions and resource use.</w:t>
            </w:r>
          </w:p>
          <w:p w14:paraId="2EB3968B" w14:textId="77777777" w:rsidR="00AC6701" w:rsidRPr="00AC6701" w:rsidRDefault="00AC6701" w:rsidP="00AC6701">
            <w:pPr>
              <w:spacing w:before="100" w:beforeAutospacing="1" w:after="100" w:afterAutospacing="1"/>
              <w:rPr>
                <w:rFonts w:ascii="Lexend" w:hAnsi="Lexend"/>
                <w:bCs/>
                <w:sz w:val="22"/>
                <w:szCs w:val="22"/>
              </w:rPr>
            </w:pPr>
            <w:r w:rsidRPr="00AC6701">
              <w:rPr>
                <w:rFonts w:ascii="Lexend" w:hAnsi="Lexend"/>
                <w:bCs/>
                <w:sz w:val="22"/>
                <w:szCs w:val="22"/>
              </w:rPr>
              <w:t>With Coalville as the primary focus, the role also offers the opportunity to collaborate with and support established teams in Bristol, London and Edinburgh, sharing best practice and strengthening EHS performance across the wider network. You will help ensure that robust environmental and safety standards are maintained and continuously improved, contributing to a positive safety culture.</w:t>
            </w:r>
          </w:p>
          <w:p w14:paraId="3AA32525" w14:textId="77777777" w:rsidR="00AC6701" w:rsidRPr="00AC6701" w:rsidRDefault="00AC6701" w:rsidP="00AC6701">
            <w:pPr>
              <w:spacing w:before="100" w:beforeAutospacing="1" w:after="100" w:afterAutospacing="1"/>
              <w:rPr>
                <w:rFonts w:ascii="Lexend" w:hAnsi="Lexend"/>
                <w:bCs/>
                <w:sz w:val="22"/>
                <w:szCs w:val="22"/>
              </w:rPr>
            </w:pPr>
            <w:r w:rsidRPr="00AC6701">
              <w:rPr>
                <w:rFonts w:ascii="Lexend" w:hAnsi="Lexend"/>
                <w:bCs/>
                <w:sz w:val="22"/>
                <w:szCs w:val="22"/>
              </w:rPr>
              <w:t>In the delivery of your duties, you will:</w:t>
            </w:r>
          </w:p>
          <w:p w14:paraId="1FD4BD55" w14:textId="4EA2611E" w:rsidR="00AC6701" w:rsidRPr="00AC6701" w:rsidRDefault="00AC6701" w:rsidP="00AC6701">
            <w:pPr>
              <w:numPr>
                <w:ilvl w:val="0"/>
                <w:numId w:val="40"/>
              </w:numPr>
              <w:rPr>
                <w:rFonts w:ascii="Lexend" w:hAnsi="Lexend"/>
                <w:bCs/>
                <w:sz w:val="22"/>
                <w:szCs w:val="22"/>
              </w:rPr>
            </w:pPr>
            <w:r w:rsidRPr="00AC6701">
              <w:rPr>
                <w:rFonts w:ascii="Lexend" w:hAnsi="Lexend"/>
                <w:bCs/>
                <w:sz w:val="22"/>
                <w:szCs w:val="22"/>
              </w:rPr>
              <w:t>Support and deliver the annual EHS plan, aligned to company objectives and site priorities.</w:t>
            </w:r>
          </w:p>
          <w:p w14:paraId="3F7024E5" w14:textId="77777777" w:rsidR="00AC6701" w:rsidRPr="00AC6701" w:rsidRDefault="00AC6701" w:rsidP="00AC6701">
            <w:pPr>
              <w:numPr>
                <w:ilvl w:val="0"/>
                <w:numId w:val="40"/>
              </w:numPr>
              <w:rPr>
                <w:rFonts w:ascii="Lexend" w:hAnsi="Lexend"/>
                <w:bCs/>
                <w:sz w:val="22"/>
                <w:szCs w:val="22"/>
              </w:rPr>
            </w:pPr>
            <w:r w:rsidRPr="00AC6701">
              <w:rPr>
                <w:rFonts w:ascii="Lexend" w:hAnsi="Lexend"/>
                <w:bCs/>
                <w:sz w:val="22"/>
                <w:szCs w:val="22"/>
              </w:rPr>
              <w:t xml:space="preserve">Oversee environmental compliance and performance across the site, including waste streams, emissions and initiatives to reduce environmental impact. </w:t>
            </w:r>
          </w:p>
          <w:p w14:paraId="4C4435D0" w14:textId="77777777" w:rsidR="00AC6701" w:rsidRPr="00AC6701" w:rsidRDefault="00AC6701" w:rsidP="00AC6701">
            <w:pPr>
              <w:numPr>
                <w:ilvl w:val="0"/>
                <w:numId w:val="40"/>
              </w:numPr>
              <w:rPr>
                <w:rFonts w:ascii="Lexend" w:hAnsi="Lexend"/>
                <w:bCs/>
                <w:sz w:val="22"/>
                <w:szCs w:val="22"/>
              </w:rPr>
            </w:pPr>
            <w:r w:rsidRPr="00AC6701">
              <w:rPr>
                <w:rFonts w:ascii="Lexend" w:hAnsi="Lexend"/>
                <w:bCs/>
                <w:sz w:val="22"/>
                <w:szCs w:val="22"/>
              </w:rPr>
              <w:t xml:space="preserve">Act as Duty Holder for incident investigations, ensuring thorough root cause analysis and that corrective actions are implemented, tracked and closed out effectively. </w:t>
            </w:r>
          </w:p>
          <w:p w14:paraId="6FD1577C" w14:textId="77777777" w:rsidR="00AC6701" w:rsidRPr="00AC6701" w:rsidRDefault="00AC6701" w:rsidP="00AC6701">
            <w:pPr>
              <w:numPr>
                <w:ilvl w:val="0"/>
                <w:numId w:val="40"/>
              </w:numPr>
              <w:rPr>
                <w:rFonts w:ascii="Lexend" w:hAnsi="Lexend"/>
                <w:bCs/>
                <w:sz w:val="22"/>
                <w:szCs w:val="22"/>
              </w:rPr>
            </w:pPr>
            <w:r w:rsidRPr="00AC6701">
              <w:rPr>
                <w:rFonts w:ascii="Lexend" w:hAnsi="Lexend"/>
                <w:bCs/>
                <w:sz w:val="22"/>
                <w:szCs w:val="22"/>
              </w:rPr>
              <w:t xml:space="preserve">Maintain and continuously improve EHS management systems in line with ISO14001, ISO45001 and ISO41001 standards. </w:t>
            </w:r>
          </w:p>
          <w:p w14:paraId="4D16119A" w14:textId="77777777" w:rsidR="00AC6701" w:rsidRPr="00AC6701" w:rsidRDefault="00AC6701" w:rsidP="00AC6701">
            <w:pPr>
              <w:numPr>
                <w:ilvl w:val="0"/>
                <w:numId w:val="40"/>
              </w:numPr>
              <w:rPr>
                <w:rFonts w:ascii="Lexend" w:hAnsi="Lexend"/>
                <w:bCs/>
                <w:sz w:val="22"/>
                <w:szCs w:val="22"/>
              </w:rPr>
            </w:pPr>
            <w:r w:rsidRPr="00AC6701">
              <w:rPr>
                <w:rFonts w:ascii="Lexend" w:hAnsi="Lexend"/>
                <w:bCs/>
                <w:sz w:val="22"/>
                <w:szCs w:val="22"/>
              </w:rPr>
              <w:t xml:space="preserve">Line manage the EHS Specialist, including performance management and development, ensuring effective delivery of EHS activities. </w:t>
            </w:r>
          </w:p>
          <w:p w14:paraId="62AE2DF7" w14:textId="77777777" w:rsidR="00AC6701" w:rsidRPr="00AC6701" w:rsidRDefault="00AC6701" w:rsidP="00AC6701">
            <w:pPr>
              <w:numPr>
                <w:ilvl w:val="0"/>
                <w:numId w:val="40"/>
              </w:numPr>
              <w:rPr>
                <w:rFonts w:ascii="Lexend" w:hAnsi="Lexend"/>
                <w:bCs/>
                <w:sz w:val="22"/>
                <w:szCs w:val="22"/>
              </w:rPr>
            </w:pPr>
            <w:r w:rsidRPr="00AC6701">
              <w:rPr>
                <w:rFonts w:ascii="Lexend" w:hAnsi="Lexend"/>
                <w:bCs/>
                <w:sz w:val="22"/>
                <w:szCs w:val="22"/>
              </w:rPr>
              <w:t xml:space="preserve">Work closely with the Head of Workplace Strategy and wider teams to coordinate internal and external audits and inspections. </w:t>
            </w:r>
          </w:p>
          <w:p w14:paraId="4F264195" w14:textId="77777777" w:rsidR="00AC6701" w:rsidRPr="00AC6701" w:rsidRDefault="00AC6701" w:rsidP="00AC6701">
            <w:pPr>
              <w:numPr>
                <w:ilvl w:val="0"/>
                <w:numId w:val="40"/>
              </w:numPr>
              <w:rPr>
                <w:rFonts w:ascii="Lexend" w:hAnsi="Lexend"/>
                <w:bCs/>
                <w:sz w:val="22"/>
                <w:szCs w:val="22"/>
              </w:rPr>
            </w:pPr>
            <w:r w:rsidRPr="00AC6701">
              <w:rPr>
                <w:rFonts w:ascii="Lexend" w:hAnsi="Lexend"/>
                <w:bCs/>
                <w:sz w:val="22"/>
                <w:szCs w:val="22"/>
              </w:rPr>
              <w:t xml:space="preserve">Collate, analyse and report on EHS data to support business reporting requirements. </w:t>
            </w:r>
          </w:p>
          <w:p w14:paraId="09AEDDB4" w14:textId="77777777" w:rsidR="00AC6701" w:rsidRPr="00AC6701" w:rsidRDefault="00AC6701" w:rsidP="00AC6701">
            <w:pPr>
              <w:numPr>
                <w:ilvl w:val="0"/>
                <w:numId w:val="40"/>
              </w:numPr>
              <w:rPr>
                <w:rFonts w:ascii="Lexend" w:hAnsi="Lexend"/>
                <w:bCs/>
                <w:sz w:val="22"/>
                <w:szCs w:val="22"/>
              </w:rPr>
            </w:pPr>
            <w:r w:rsidRPr="00AC6701">
              <w:rPr>
                <w:rFonts w:ascii="Lexend" w:hAnsi="Lexend"/>
                <w:bCs/>
                <w:sz w:val="22"/>
                <w:szCs w:val="22"/>
              </w:rPr>
              <w:t xml:space="preserve">Promote and support the implementation of EHS initiatives, ensuring they are embedded in day-to-day operations. </w:t>
            </w:r>
          </w:p>
          <w:p w14:paraId="147BFD70" w14:textId="77777777" w:rsidR="00AC6701" w:rsidRPr="00AC6701" w:rsidRDefault="00AC6701" w:rsidP="00AC6701">
            <w:pPr>
              <w:numPr>
                <w:ilvl w:val="0"/>
                <w:numId w:val="40"/>
              </w:numPr>
              <w:rPr>
                <w:rFonts w:ascii="Lexend" w:hAnsi="Lexend"/>
                <w:bCs/>
                <w:sz w:val="22"/>
                <w:szCs w:val="22"/>
              </w:rPr>
            </w:pPr>
            <w:r w:rsidRPr="00AC6701">
              <w:rPr>
                <w:rFonts w:ascii="Lexend" w:hAnsi="Lexend"/>
                <w:bCs/>
                <w:sz w:val="22"/>
                <w:szCs w:val="22"/>
              </w:rPr>
              <w:t xml:space="preserve">Deliver EHS training and oversee the development of training materials, providing coaching and guidance as required. </w:t>
            </w:r>
          </w:p>
          <w:p w14:paraId="73B66A41" w14:textId="77777777" w:rsidR="00AC6701" w:rsidRPr="00AC6701" w:rsidRDefault="00AC6701" w:rsidP="00AC6701">
            <w:pPr>
              <w:numPr>
                <w:ilvl w:val="0"/>
                <w:numId w:val="40"/>
              </w:numPr>
              <w:rPr>
                <w:rFonts w:ascii="Lexend" w:hAnsi="Lexend"/>
                <w:bCs/>
                <w:sz w:val="22"/>
                <w:szCs w:val="22"/>
              </w:rPr>
            </w:pPr>
            <w:r w:rsidRPr="00AC6701">
              <w:rPr>
                <w:rFonts w:ascii="Lexend" w:hAnsi="Lexend"/>
                <w:bCs/>
                <w:sz w:val="22"/>
                <w:szCs w:val="22"/>
              </w:rPr>
              <w:t xml:space="preserve">Oversee the development and review of risk assessments, ensuring they are robust, compliant and effectively implemented. </w:t>
            </w:r>
          </w:p>
          <w:p w14:paraId="38174523" w14:textId="77777777" w:rsidR="00AC6701" w:rsidRPr="00AC6701" w:rsidRDefault="00AC6701" w:rsidP="00AC6701">
            <w:pPr>
              <w:numPr>
                <w:ilvl w:val="0"/>
                <w:numId w:val="40"/>
              </w:numPr>
              <w:rPr>
                <w:rFonts w:ascii="Lexend" w:hAnsi="Lexend"/>
                <w:bCs/>
                <w:sz w:val="22"/>
                <w:szCs w:val="22"/>
              </w:rPr>
            </w:pPr>
            <w:r w:rsidRPr="00AC6701">
              <w:rPr>
                <w:rFonts w:ascii="Lexend" w:hAnsi="Lexend"/>
                <w:bCs/>
                <w:sz w:val="22"/>
                <w:szCs w:val="22"/>
              </w:rPr>
              <w:lastRenderedPageBreak/>
              <w:t xml:space="preserve">Undertake and oversee environmental impact assessments, ensuring appropriate controls and mitigations are in place. </w:t>
            </w:r>
          </w:p>
          <w:p w14:paraId="40541964" w14:textId="12EBAB4A" w:rsidR="00BE6791" w:rsidRPr="00AC6701" w:rsidRDefault="00AC6701" w:rsidP="00AC6701">
            <w:pPr>
              <w:numPr>
                <w:ilvl w:val="0"/>
                <w:numId w:val="40"/>
              </w:numPr>
              <w:rPr>
                <w:rFonts w:ascii="Lexend" w:hAnsi="Lexend"/>
                <w:bCs/>
                <w:sz w:val="22"/>
                <w:szCs w:val="22"/>
              </w:rPr>
            </w:pPr>
            <w:r w:rsidRPr="00AC6701">
              <w:rPr>
                <w:rFonts w:ascii="Lexend" w:hAnsi="Lexend"/>
                <w:bCs/>
                <w:sz w:val="22"/>
                <w:szCs w:val="22"/>
              </w:rPr>
              <w:t>Maintain the EHS aspects and legal compliance register, ensuring it remains accurate and up to date.</w:t>
            </w:r>
          </w:p>
          <w:p w14:paraId="3FF51283" w14:textId="0A5192F7" w:rsidR="0023680C" w:rsidRPr="00005A45" w:rsidRDefault="0023680C" w:rsidP="00643A7E">
            <w:pPr>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lastRenderedPageBreak/>
              <w:t>About you</w:t>
            </w:r>
          </w:p>
          <w:p w14:paraId="372195C4" w14:textId="77777777" w:rsidR="00AC6701" w:rsidRPr="00AC6701" w:rsidRDefault="00AC6701" w:rsidP="00AC6701">
            <w:pPr>
              <w:rPr>
                <w:rFonts w:ascii="Lexend" w:hAnsi="Lexend"/>
                <w:bCs/>
                <w:sz w:val="22"/>
                <w:szCs w:val="22"/>
              </w:rPr>
            </w:pPr>
            <w:r w:rsidRPr="00AC6701">
              <w:rPr>
                <w:rFonts w:ascii="Lexend" w:hAnsi="Lexend"/>
                <w:bCs/>
                <w:sz w:val="22"/>
                <w:szCs w:val="22"/>
              </w:rPr>
              <w:t>To be successful in this role, you will be a pragmatic and engaging EHS professional, confident in working within a fast-paced operational environment. You will bring a collaborative approach, working alongside the business to deliver practical, proportionate solutions that support both EHS and operational effectiveness.</w:t>
            </w:r>
          </w:p>
          <w:p w14:paraId="1E7B59BF" w14:textId="77777777" w:rsidR="00AC6701" w:rsidRPr="00AC6701" w:rsidRDefault="00AC6701" w:rsidP="00AC6701">
            <w:pPr>
              <w:rPr>
                <w:rFonts w:ascii="Lexend" w:hAnsi="Lexend"/>
                <w:b/>
                <w:bCs/>
                <w:sz w:val="22"/>
                <w:szCs w:val="22"/>
              </w:rPr>
            </w:pPr>
            <w:r w:rsidRPr="00AC6701">
              <w:rPr>
                <w:rFonts w:ascii="Lexend" w:hAnsi="Lexend"/>
                <w:b/>
                <w:bCs/>
                <w:sz w:val="22"/>
                <w:szCs w:val="22"/>
              </w:rPr>
              <w:t>Customer Focus &amp; Collaboration</w:t>
            </w:r>
          </w:p>
          <w:p w14:paraId="7D2EAA2F" w14:textId="77777777" w:rsidR="00AC6701" w:rsidRPr="00AC6701" w:rsidRDefault="00AC6701" w:rsidP="00AC6701">
            <w:pPr>
              <w:numPr>
                <w:ilvl w:val="0"/>
                <w:numId w:val="45"/>
              </w:numPr>
              <w:rPr>
                <w:rFonts w:ascii="Lexend" w:hAnsi="Lexend"/>
                <w:bCs/>
                <w:sz w:val="22"/>
                <w:szCs w:val="22"/>
              </w:rPr>
            </w:pPr>
            <w:r w:rsidRPr="00AC6701">
              <w:rPr>
                <w:rFonts w:ascii="Lexend" w:hAnsi="Lexend"/>
                <w:bCs/>
                <w:sz w:val="22"/>
                <w:szCs w:val="22"/>
              </w:rPr>
              <w:t xml:space="preserve">Works collaboratively across functions, adopting a ‘one team’ approach to achieve shared goals. </w:t>
            </w:r>
          </w:p>
          <w:p w14:paraId="0243B6F4" w14:textId="77777777" w:rsidR="00AC6701" w:rsidRPr="00AC6701" w:rsidRDefault="00AC6701" w:rsidP="00AC6701">
            <w:pPr>
              <w:numPr>
                <w:ilvl w:val="0"/>
                <w:numId w:val="45"/>
              </w:numPr>
              <w:rPr>
                <w:rFonts w:ascii="Lexend" w:hAnsi="Lexend"/>
                <w:bCs/>
                <w:sz w:val="22"/>
                <w:szCs w:val="22"/>
              </w:rPr>
            </w:pPr>
            <w:r w:rsidRPr="00AC6701">
              <w:rPr>
                <w:rFonts w:ascii="Lexend" w:hAnsi="Lexend"/>
                <w:bCs/>
                <w:sz w:val="22"/>
                <w:szCs w:val="22"/>
              </w:rPr>
              <w:t xml:space="preserve">Builds strong, credible relationships to understand operational needs and challenges. </w:t>
            </w:r>
          </w:p>
          <w:p w14:paraId="7ACE5513" w14:textId="77777777" w:rsidR="00AC6701" w:rsidRPr="00AC6701" w:rsidRDefault="00AC6701" w:rsidP="00AC6701">
            <w:pPr>
              <w:numPr>
                <w:ilvl w:val="0"/>
                <w:numId w:val="45"/>
              </w:numPr>
              <w:rPr>
                <w:rFonts w:ascii="Lexend" w:hAnsi="Lexend"/>
                <w:bCs/>
                <w:sz w:val="22"/>
                <w:szCs w:val="22"/>
              </w:rPr>
            </w:pPr>
            <w:r w:rsidRPr="00AC6701">
              <w:rPr>
                <w:rFonts w:ascii="Lexend" w:hAnsi="Lexend"/>
                <w:bCs/>
                <w:sz w:val="22"/>
                <w:szCs w:val="22"/>
              </w:rPr>
              <w:t xml:space="preserve">Takes a pragmatic approach to EHS, balancing compliance requirements with operational realities. </w:t>
            </w:r>
          </w:p>
          <w:p w14:paraId="58A2C113" w14:textId="77777777" w:rsidR="00AC6701" w:rsidRPr="00AC6701" w:rsidRDefault="00AC6701" w:rsidP="00AC6701">
            <w:pPr>
              <w:numPr>
                <w:ilvl w:val="0"/>
                <w:numId w:val="45"/>
              </w:numPr>
              <w:rPr>
                <w:rFonts w:ascii="Lexend" w:hAnsi="Lexend"/>
                <w:bCs/>
                <w:sz w:val="22"/>
                <w:szCs w:val="22"/>
              </w:rPr>
            </w:pPr>
            <w:r w:rsidRPr="00AC6701">
              <w:rPr>
                <w:rFonts w:ascii="Lexend" w:hAnsi="Lexend"/>
                <w:bCs/>
                <w:sz w:val="22"/>
                <w:szCs w:val="22"/>
              </w:rPr>
              <w:t xml:space="preserve">Demonstrates a strong sense of ownership, taking issues from identification through to resolution and ensuring outcomes are delivered to a high standard. </w:t>
            </w:r>
          </w:p>
          <w:p w14:paraId="76D5DA87" w14:textId="77777777" w:rsidR="00AC6701" w:rsidRPr="00AC6701" w:rsidRDefault="00AC6701" w:rsidP="00AC6701">
            <w:pPr>
              <w:numPr>
                <w:ilvl w:val="0"/>
                <w:numId w:val="45"/>
              </w:numPr>
              <w:rPr>
                <w:rFonts w:ascii="Lexend" w:hAnsi="Lexend"/>
                <w:bCs/>
                <w:sz w:val="22"/>
                <w:szCs w:val="22"/>
              </w:rPr>
            </w:pPr>
            <w:r w:rsidRPr="00AC6701">
              <w:rPr>
                <w:rFonts w:ascii="Lexend" w:hAnsi="Lexend"/>
                <w:bCs/>
                <w:sz w:val="22"/>
                <w:szCs w:val="22"/>
              </w:rPr>
              <w:t xml:space="preserve">Confident in providing clear, practical advice and influencing positive outcomes. </w:t>
            </w:r>
          </w:p>
          <w:p w14:paraId="052D6B14" w14:textId="77777777" w:rsidR="00AC6701" w:rsidRPr="00AC6701" w:rsidRDefault="00AC6701" w:rsidP="00AC6701">
            <w:pPr>
              <w:numPr>
                <w:ilvl w:val="0"/>
                <w:numId w:val="45"/>
              </w:numPr>
              <w:rPr>
                <w:rFonts w:ascii="Lexend" w:hAnsi="Lexend"/>
                <w:bCs/>
                <w:sz w:val="22"/>
                <w:szCs w:val="22"/>
              </w:rPr>
            </w:pPr>
            <w:r w:rsidRPr="00AC6701">
              <w:rPr>
                <w:rFonts w:ascii="Lexend" w:hAnsi="Lexend"/>
                <w:bCs/>
                <w:sz w:val="22"/>
                <w:szCs w:val="22"/>
              </w:rPr>
              <w:t xml:space="preserve">Approachable and supportive, acting as a trusted point of contact for EHS guidance. </w:t>
            </w:r>
          </w:p>
          <w:p w14:paraId="3A717F76" w14:textId="77777777" w:rsidR="00AC6701" w:rsidRPr="00AC6701" w:rsidRDefault="00AC6701" w:rsidP="00AC6701">
            <w:pPr>
              <w:rPr>
                <w:rFonts w:ascii="Lexend" w:hAnsi="Lexend"/>
                <w:b/>
                <w:bCs/>
                <w:sz w:val="22"/>
                <w:szCs w:val="22"/>
              </w:rPr>
            </w:pPr>
            <w:r w:rsidRPr="00AC6701">
              <w:rPr>
                <w:rFonts w:ascii="Lexend" w:hAnsi="Lexend"/>
                <w:b/>
                <w:bCs/>
                <w:sz w:val="22"/>
                <w:szCs w:val="22"/>
              </w:rPr>
              <w:t>Service Delivery &amp; Operational Support</w:t>
            </w:r>
          </w:p>
          <w:p w14:paraId="2F339741" w14:textId="77777777" w:rsidR="00AC6701" w:rsidRPr="00AC6701" w:rsidRDefault="00AC6701" w:rsidP="00AC6701">
            <w:pPr>
              <w:numPr>
                <w:ilvl w:val="0"/>
                <w:numId w:val="46"/>
              </w:numPr>
              <w:rPr>
                <w:rFonts w:ascii="Lexend" w:hAnsi="Lexend"/>
                <w:bCs/>
                <w:sz w:val="22"/>
                <w:szCs w:val="22"/>
              </w:rPr>
            </w:pPr>
            <w:r w:rsidRPr="00AC6701">
              <w:rPr>
                <w:rFonts w:ascii="Lexend" w:hAnsi="Lexend"/>
                <w:bCs/>
                <w:sz w:val="22"/>
                <w:szCs w:val="22"/>
              </w:rPr>
              <w:t xml:space="preserve">Demonstrates a practical understanding of environmental management and its application within a complex operational setting. </w:t>
            </w:r>
          </w:p>
          <w:p w14:paraId="693E53BB" w14:textId="77777777" w:rsidR="00AC6701" w:rsidRPr="00AC6701" w:rsidRDefault="00AC6701" w:rsidP="00AC6701">
            <w:pPr>
              <w:numPr>
                <w:ilvl w:val="0"/>
                <w:numId w:val="46"/>
              </w:numPr>
              <w:rPr>
                <w:rFonts w:ascii="Lexend" w:hAnsi="Lexend"/>
                <w:bCs/>
                <w:sz w:val="22"/>
                <w:szCs w:val="22"/>
              </w:rPr>
            </w:pPr>
            <w:r w:rsidRPr="00AC6701">
              <w:rPr>
                <w:rFonts w:ascii="Lexend" w:hAnsi="Lexend"/>
                <w:bCs/>
                <w:sz w:val="22"/>
                <w:szCs w:val="22"/>
              </w:rPr>
              <w:t xml:space="preserve">Experience operating in a management or supervisory role, with the ability to support, guide and develop others. </w:t>
            </w:r>
          </w:p>
          <w:p w14:paraId="171F12D7" w14:textId="1C314E4B" w:rsidR="00AC6701" w:rsidRPr="00AC6701" w:rsidRDefault="00DD60B1" w:rsidP="00AC6701">
            <w:pPr>
              <w:numPr>
                <w:ilvl w:val="0"/>
                <w:numId w:val="46"/>
              </w:numPr>
              <w:rPr>
                <w:rFonts w:ascii="Lexend" w:hAnsi="Lexend"/>
                <w:bCs/>
                <w:sz w:val="22"/>
                <w:szCs w:val="22"/>
              </w:rPr>
            </w:pPr>
            <w:r w:rsidRPr="00AC6701">
              <w:rPr>
                <w:rFonts w:ascii="Lexend" w:hAnsi="Lexend"/>
                <w:bCs/>
                <w:sz w:val="22"/>
                <w:szCs w:val="22"/>
              </w:rPr>
              <w:t>Strong attention to detail</w:t>
            </w:r>
            <w:r>
              <w:rPr>
                <w:rFonts w:ascii="Lexend" w:hAnsi="Lexend"/>
                <w:bCs/>
                <w:sz w:val="22"/>
                <w:szCs w:val="22"/>
              </w:rPr>
              <w:t>, u</w:t>
            </w:r>
            <w:r w:rsidR="00AC6701" w:rsidRPr="00AC6701">
              <w:rPr>
                <w:rFonts w:ascii="Lexend" w:hAnsi="Lexend"/>
                <w:bCs/>
                <w:sz w:val="22"/>
                <w:szCs w:val="22"/>
              </w:rPr>
              <w:t xml:space="preserve">ses data and insight to identify trends and support continuous improvement. </w:t>
            </w:r>
          </w:p>
          <w:p w14:paraId="1E2276C8" w14:textId="77777777" w:rsidR="00AC6701" w:rsidRPr="00AC6701" w:rsidRDefault="00AC6701" w:rsidP="00AC6701">
            <w:pPr>
              <w:numPr>
                <w:ilvl w:val="0"/>
                <w:numId w:val="46"/>
              </w:numPr>
              <w:rPr>
                <w:rFonts w:ascii="Lexend" w:hAnsi="Lexend"/>
                <w:bCs/>
                <w:sz w:val="22"/>
                <w:szCs w:val="22"/>
              </w:rPr>
            </w:pPr>
            <w:r w:rsidRPr="00AC6701">
              <w:rPr>
                <w:rFonts w:ascii="Lexend" w:hAnsi="Lexend"/>
                <w:bCs/>
                <w:sz w:val="22"/>
                <w:szCs w:val="22"/>
              </w:rPr>
              <w:t xml:space="preserve">Visible and hands-on, engaging regularly with teams on site to understand risks and drive improvements. </w:t>
            </w:r>
          </w:p>
          <w:p w14:paraId="2B33A4BC" w14:textId="77777777" w:rsidR="00AC6701" w:rsidRPr="00AC6701" w:rsidRDefault="00AC6701" w:rsidP="00AC6701">
            <w:pPr>
              <w:numPr>
                <w:ilvl w:val="0"/>
                <w:numId w:val="46"/>
              </w:numPr>
              <w:rPr>
                <w:rFonts w:ascii="Lexend" w:hAnsi="Lexend"/>
                <w:bCs/>
                <w:sz w:val="22"/>
                <w:szCs w:val="22"/>
              </w:rPr>
            </w:pPr>
            <w:r w:rsidRPr="00AC6701">
              <w:rPr>
                <w:rFonts w:ascii="Lexend" w:hAnsi="Lexend"/>
                <w:bCs/>
                <w:sz w:val="22"/>
                <w:szCs w:val="22"/>
              </w:rPr>
              <w:t xml:space="preserve">Good working knowledge of EHS legislation and best practice, with the ability to apply these in a practical way. </w:t>
            </w:r>
          </w:p>
          <w:p w14:paraId="484368E2" w14:textId="77777777" w:rsidR="00DD60B1" w:rsidRDefault="00AC6701" w:rsidP="004C7E5A">
            <w:pPr>
              <w:pStyle w:val="ListParagraph"/>
              <w:numPr>
                <w:ilvl w:val="0"/>
                <w:numId w:val="43"/>
              </w:numPr>
              <w:rPr>
                <w:rFonts w:ascii="Lexend" w:hAnsi="Lexend"/>
                <w:bCs/>
                <w:sz w:val="22"/>
                <w:szCs w:val="22"/>
              </w:rPr>
            </w:pPr>
            <w:r w:rsidRPr="00AC6701">
              <w:rPr>
                <w:rFonts w:ascii="Lexend" w:hAnsi="Lexend"/>
                <w:bCs/>
                <w:sz w:val="22"/>
                <w:szCs w:val="22"/>
              </w:rPr>
              <w:t xml:space="preserve">Able to prepare reports, presentations and performance data as required. </w:t>
            </w:r>
          </w:p>
          <w:p w14:paraId="77437E1C" w14:textId="4FB95789" w:rsidR="00AC6701" w:rsidRPr="00AC6701" w:rsidRDefault="00AC6701" w:rsidP="00D5644B">
            <w:pPr>
              <w:ind w:left="720"/>
              <w:rPr>
                <w:rFonts w:ascii="Lexend" w:hAnsi="Lexend"/>
                <w:bCs/>
                <w:sz w:val="22"/>
                <w:szCs w:val="22"/>
              </w:rPr>
            </w:pPr>
          </w:p>
          <w:p w14:paraId="7349F2C0" w14:textId="77777777" w:rsidR="00AC6701" w:rsidRPr="00AC6701" w:rsidRDefault="00AC6701" w:rsidP="00AC6701">
            <w:pPr>
              <w:rPr>
                <w:rFonts w:ascii="Lexend" w:hAnsi="Lexend"/>
                <w:b/>
                <w:bCs/>
                <w:sz w:val="22"/>
                <w:szCs w:val="22"/>
              </w:rPr>
            </w:pPr>
            <w:r w:rsidRPr="00AC6701">
              <w:rPr>
                <w:rFonts w:ascii="Lexend" w:hAnsi="Lexend"/>
                <w:b/>
                <w:bCs/>
                <w:sz w:val="22"/>
                <w:szCs w:val="22"/>
              </w:rPr>
              <w:t>Supplier &amp; Compliance Awareness</w:t>
            </w:r>
          </w:p>
          <w:p w14:paraId="76F2B63E" w14:textId="77777777" w:rsidR="00AC6701" w:rsidRPr="00AC6701" w:rsidRDefault="00AC6701" w:rsidP="00AC6701">
            <w:pPr>
              <w:numPr>
                <w:ilvl w:val="0"/>
                <w:numId w:val="47"/>
              </w:numPr>
              <w:rPr>
                <w:rFonts w:ascii="Lexend" w:hAnsi="Lexend"/>
                <w:bCs/>
                <w:sz w:val="22"/>
                <w:szCs w:val="22"/>
              </w:rPr>
            </w:pPr>
            <w:r w:rsidRPr="00AC6701">
              <w:rPr>
                <w:rFonts w:ascii="Lexend" w:hAnsi="Lexend"/>
                <w:bCs/>
                <w:sz w:val="22"/>
                <w:szCs w:val="22"/>
              </w:rPr>
              <w:t xml:space="preserve">Understands the importance of effective contractor and supplier management in maintaining compliance. </w:t>
            </w:r>
          </w:p>
          <w:p w14:paraId="58466A86" w14:textId="77777777" w:rsidR="00AC6701" w:rsidRPr="00AC6701" w:rsidRDefault="00AC6701" w:rsidP="00AC6701">
            <w:pPr>
              <w:numPr>
                <w:ilvl w:val="0"/>
                <w:numId w:val="47"/>
              </w:numPr>
              <w:rPr>
                <w:rFonts w:ascii="Lexend" w:hAnsi="Lexend"/>
                <w:bCs/>
                <w:sz w:val="22"/>
                <w:szCs w:val="22"/>
              </w:rPr>
            </w:pPr>
            <w:r w:rsidRPr="00AC6701">
              <w:rPr>
                <w:rFonts w:ascii="Lexend" w:hAnsi="Lexend"/>
                <w:bCs/>
                <w:sz w:val="22"/>
                <w:szCs w:val="22"/>
              </w:rPr>
              <w:t xml:space="preserve">Confident in working with compliance systems and documentation, ensuring records are accurate and maintained. </w:t>
            </w:r>
          </w:p>
          <w:p w14:paraId="20717637" w14:textId="77777777" w:rsidR="00AC6701" w:rsidRPr="00AC6701" w:rsidRDefault="00AC6701" w:rsidP="00AC6701">
            <w:pPr>
              <w:numPr>
                <w:ilvl w:val="0"/>
                <w:numId w:val="47"/>
              </w:numPr>
              <w:rPr>
                <w:rFonts w:ascii="Lexend" w:hAnsi="Lexend"/>
                <w:bCs/>
                <w:sz w:val="22"/>
                <w:szCs w:val="22"/>
              </w:rPr>
            </w:pPr>
            <w:r w:rsidRPr="00AC6701">
              <w:rPr>
                <w:rFonts w:ascii="Lexend" w:hAnsi="Lexend"/>
                <w:bCs/>
                <w:sz w:val="22"/>
                <w:szCs w:val="22"/>
              </w:rPr>
              <w:t xml:space="preserve">Aware of procurement processes and able to provide practical EHS input. </w:t>
            </w:r>
          </w:p>
          <w:p w14:paraId="3BD0E629" w14:textId="77777777" w:rsidR="00AC6701" w:rsidRPr="00AC6701" w:rsidRDefault="00AC6701" w:rsidP="00AC6701">
            <w:pPr>
              <w:numPr>
                <w:ilvl w:val="0"/>
                <w:numId w:val="47"/>
              </w:numPr>
              <w:rPr>
                <w:rFonts w:ascii="Lexend" w:hAnsi="Lexend"/>
                <w:bCs/>
                <w:sz w:val="22"/>
                <w:szCs w:val="22"/>
              </w:rPr>
            </w:pPr>
            <w:r w:rsidRPr="00AC6701">
              <w:rPr>
                <w:rFonts w:ascii="Lexend" w:hAnsi="Lexend"/>
                <w:bCs/>
                <w:sz w:val="22"/>
                <w:szCs w:val="22"/>
              </w:rPr>
              <w:t>Demonstrates a continuous improvement mindset, seeking opportunities to enhance EHS performance.</w:t>
            </w:r>
          </w:p>
          <w:p w14:paraId="4F6FFE38" w14:textId="35057130" w:rsidR="0023680C" w:rsidRPr="00005A45" w:rsidRDefault="0023680C" w:rsidP="00EF6E4A">
            <w:pPr>
              <w:rPr>
                <w:rFonts w:ascii="Lexend" w:hAnsi="Lexend"/>
                <w:bCs/>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t>Minimum criteria</w:t>
            </w:r>
          </w:p>
          <w:p w14:paraId="4F46CBB3" w14:textId="5B3E1FA1" w:rsidR="000A48FE" w:rsidRPr="000A48FE" w:rsidRDefault="000A48FE" w:rsidP="000A48FE">
            <w:pPr>
              <w:pStyle w:val="ListParagraph"/>
              <w:numPr>
                <w:ilvl w:val="0"/>
                <w:numId w:val="43"/>
              </w:numPr>
              <w:rPr>
                <w:rFonts w:ascii="Lexend" w:hAnsi="Lexend"/>
                <w:bCs/>
                <w:sz w:val="22"/>
                <w:szCs w:val="22"/>
              </w:rPr>
            </w:pPr>
            <w:r w:rsidRPr="000A48FE">
              <w:rPr>
                <w:rFonts w:ascii="Lexend" w:hAnsi="Lexend"/>
                <w:bCs/>
                <w:sz w:val="22"/>
                <w:szCs w:val="22"/>
              </w:rPr>
              <w:t>NEBOSH Diploma (or equivalent Level 6 qualification), or equivalent practical EHS experience supported by a NEBOSH General Certificate</w:t>
            </w:r>
            <w:r>
              <w:rPr>
                <w:rFonts w:ascii="Lexend" w:hAnsi="Lexend"/>
                <w:bCs/>
                <w:sz w:val="22"/>
                <w:szCs w:val="22"/>
              </w:rPr>
              <w:t>.</w:t>
            </w:r>
          </w:p>
          <w:p w14:paraId="6A017A7A" w14:textId="77777777" w:rsidR="000A48FE" w:rsidRPr="000A48FE" w:rsidRDefault="000A48FE" w:rsidP="000A48FE">
            <w:pPr>
              <w:pStyle w:val="ListParagraph"/>
              <w:numPr>
                <w:ilvl w:val="0"/>
                <w:numId w:val="43"/>
              </w:numPr>
              <w:rPr>
                <w:rFonts w:ascii="Lexend" w:hAnsi="Lexend"/>
                <w:bCs/>
                <w:sz w:val="22"/>
                <w:szCs w:val="22"/>
              </w:rPr>
            </w:pPr>
            <w:r w:rsidRPr="000A48FE">
              <w:rPr>
                <w:rFonts w:ascii="Lexend" w:hAnsi="Lexend"/>
                <w:bCs/>
                <w:sz w:val="22"/>
                <w:szCs w:val="22"/>
              </w:rPr>
              <w:t>Experience in an EHS role within a complex operational or high-risk environment</w:t>
            </w:r>
          </w:p>
          <w:p w14:paraId="55C47C1A" w14:textId="38342C49" w:rsidR="000A48FE" w:rsidRPr="000A48FE" w:rsidRDefault="000A48FE" w:rsidP="000A48FE">
            <w:pPr>
              <w:pStyle w:val="ListParagraph"/>
              <w:numPr>
                <w:ilvl w:val="0"/>
                <w:numId w:val="43"/>
              </w:numPr>
              <w:rPr>
                <w:rFonts w:ascii="Lexend" w:hAnsi="Lexend"/>
                <w:bCs/>
                <w:sz w:val="22"/>
                <w:szCs w:val="22"/>
              </w:rPr>
            </w:pPr>
            <w:r w:rsidRPr="000A48FE">
              <w:rPr>
                <w:rFonts w:ascii="Lexend" w:hAnsi="Lexend"/>
                <w:bCs/>
                <w:sz w:val="22"/>
                <w:szCs w:val="22"/>
              </w:rPr>
              <w:t>Experience supporting or maintaining EHS management systems aligned to ISO</w:t>
            </w:r>
            <w:r w:rsidR="00E03B68">
              <w:rPr>
                <w:rFonts w:ascii="Lexend" w:hAnsi="Lexend"/>
                <w:bCs/>
                <w:sz w:val="22"/>
                <w:szCs w:val="22"/>
              </w:rPr>
              <w:t xml:space="preserve"> standards</w:t>
            </w:r>
          </w:p>
          <w:p w14:paraId="6DD9CCDB" w14:textId="77777777" w:rsidR="000A48FE" w:rsidRPr="000A48FE" w:rsidRDefault="000A48FE" w:rsidP="000A48FE">
            <w:pPr>
              <w:pStyle w:val="ListParagraph"/>
              <w:numPr>
                <w:ilvl w:val="0"/>
                <w:numId w:val="43"/>
              </w:numPr>
              <w:rPr>
                <w:rFonts w:ascii="Lexend" w:hAnsi="Lexend"/>
                <w:bCs/>
                <w:sz w:val="22"/>
                <w:szCs w:val="22"/>
              </w:rPr>
            </w:pPr>
            <w:r w:rsidRPr="000A48FE">
              <w:rPr>
                <w:rFonts w:ascii="Lexend" w:hAnsi="Lexend"/>
                <w:bCs/>
                <w:sz w:val="22"/>
                <w:szCs w:val="22"/>
              </w:rPr>
              <w:t>Good working knowledge of UK EHS legislation and its practical application</w:t>
            </w:r>
          </w:p>
          <w:p w14:paraId="5794DE79" w14:textId="77777777" w:rsidR="000A48FE" w:rsidRPr="000A48FE" w:rsidRDefault="000A48FE" w:rsidP="000A48FE">
            <w:pPr>
              <w:pStyle w:val="ListParagraph"/>
              <w:numPr>
                <w:ilvl w:val="0"/>
                <w:numId w:val="43"/>
              </w:numPr>
              <w:rPr>
                <w:rFonts w:ascii="Lexend" w:hAnsi="Lexend"/>
                <w:bCs/>
                <w:sz w:val="22"/>
                <w:szCs w:val="22"/>
              </w:rPr>
            </w:pPr>
            <w:r w:rsidRPr="000A48FE">
              <w:rPr>
                <w:rFonts w:ascii="Lexend" w:hAnsi="Lexend"/>
                <w:bCs/>
                <w:sz w:val="22"/>
                <w:szCs w:val="22"/>
              </w:rPr>
              <w:t>Experience leading incident investigations and implementing corrective actions</w:t>
            </w:r>
          </w:p>
          <w:p w14:paraId="0527BDF9" w14:textId="77777777" w:rsidR="000A48FE" w:rsidRPr="000A48FE" w:rsidRDefault="000A48FE" w:rsidP="000A48FE">
            <w:pPr>
              <w:pStyle w:val="ListParagraph"/>
              <w:numPr>
                <w:ilvl w:val="0"/>
                <w:numId w:val="43"/>
              </w:numPr>
              <w:rPr>
                <w:rFonts w:ascii="Lexend" w:hAnsi="Lexend"/>
                <w:bCs/>
                <w:sz w:val="22"/>
                <w:szCs w:val="22"/>
              </w:rPr>
            </w:pPr>
            <w:r w:rsidRPr="000A48FE">
              <w:rPr>
                <w:rFonts w:ascii="Lexend" w:hAnsi="Lexend"/>
                <w:bCs/>
                <w:sz w:val="22"/>
                <w:szCs w:val="22"/>
              </w:rPr>
              <w:lastRenderedPageBreak/>
              <w:t>Strong communication and stakeholder engagement skills, with the ability to influence and collaborate across teams</w:t>
            </w:r>
          </w:p>
          <w:p w14:paraId="60AFB027" w14:textId="77777777" w:rsidR="000A48FE" w:rsidRPr="000A48FE" w:rsidRDefault="000A48FE" w:rsidP="000A48FE">
            <w:pPr>
              <w:numPr>
                <w:ilvl w:val="0"/>
                <w:numId w:val="43"/>
              </w:numPr>
              <w:shd w:val="clear" w:color="auto" w:fill="FFFFFF"/>
              <w:rPr>
                <w:rFonts w:ascii="Lexend" w:hAnsi="Lexend"/>
                <w:bCs/>
                <w:sz w:val="22"/>
                <w:szCs w:val="22"/>
              </w:rPr>
            </w:pPr>
            <w:r w:rsidRPr="000A48FE">
              <w:rPr>
                <w:rFonts w:ascii="Lexend" w:hAnsi="Lexend"/>
                <w:bCs/>
                <w:sz w:val="22"/>
                <w:szCs w:val="22"/>
              </w:rPr>
              <w:t>Ability to analyse information and use data to support continuous improvement</w:t>
            </w:r>
          </w:p>
          <w:p w14:paraId="69415515" w14:textId="77777777" w:rsidR="00B934E7" w:rsidRDefault="00B934E7" w:rsidP="000A48FE">
            <w:pPr>
              <w:rPr>
                <w:rFonts w:ascii="Lexend" w:hAnsi="Lexend"/>
                <w:bCs/>
                <w:sz w:val="22"/>
                <w:szCs w:val="22"/>
              </w:rPr>
            </w:pPr>
          </w:p>
          <w:p w14:paraId="56EA8998" w14:textId="21BA2FC1" w:rsidR="000A48FE" w:rsidRPr="000A48FE" w:rsidRDefault="00B934E7" w:rsidP="000A48FE">
            <w:pPr>
              <w:rPr>
                <w:rFonts w:ascii="Lexend" w:hAnsi="Lexend"/>
                <w:bCs/>
                <w:sz w:val="22"/>
                <w:szCs w:val="22"/>
              </w:rPr>
            </w:pPr>
            <w:r>
              <w:rPr>
                <w:rFonts w:ascii="Lexend" w:hAnsi="Lexend"/>
                <w:bCs/>
                <w:sz w:val="22"/>
                <w:szCs w:val="22"/>
              </w:rPr>
              <w:t>Desirable</w:t>
            </w:r>
          </w:p>
          <w:p w14:paraId="466AE978" w14:textId="1235FDFC" w:rsidR="00AC6701" w:rsidRPr="00AC6701" w:rsidRDefault="00AC6701" w:rsidP="000A48FE">
            <w:pPr>
              <w:pStyle w:val="ListParagraph"/>
              <w:numPr>
                <w:ilvl w:val="0"/>
                <w:numId w:val="43"/>
              </w:numPr>
              <w:rPr>
                <w:rFonts w:ascii="Lexend" w:hAnsi="Lexend"/>
                <w:bCs/>
                <w:sz w:val="22"/>
                <w:szCs w:val="22"/>
              </w:rPr>
            </w:pPr>
            <w:r w:rsidRPr="00AC6701">
              <w:rPr>
                <w:rFonts w:ascii="Lexend" w:hAnsi="Lexend"/>
                <w:bCs/>
                <w:sz w:val="22"/>
                <w:szCs w:val="22"/>
              </w:rPr>
              <w:t xml:space="preserve">Membership of a recognised professional body (e.g. IOSH – TechIOSH/GradIOSH minimum, working towards Chartered status desirable). </w:t>
            </w:r>
          </w:p>
          <w:p w14:paraId="49FE4E08" w14:textId="1002740B" w:rsidR="00AC6701" w:rsidRPr="00D5644B" w:rsidRDefault="00AC6701" w:rsidP="00D5644B">
            <w:pPr>
              <w:pStyle w:val="ListParagraph"/>
              <w:numPr>
                <w:ilvl w:val="0"/>
                <w:numId w:val="43"/>
              </w:numPr>
              <w:rPr>
                <w:rFonts w:ascii="Lexend" w:hAnsi="Lexend"/>
                <w:bCs/>
                <w:sz w:val="22"/>
                <w:szCs w:val="22"/>
              </w:rPr>
            </w:pPr>
            <w:r w:rsidRPr="00AC6701">
              <w:rPr>
                <w:rFonts w:ascii="Lexend" w:hAnsi="Lexend"/>
                <w:bCs/>
                <w:sz w:val="22"/>
                <w:szCs w:val="22"/>
              </w:rPr>
              <w:t xml:space="preserve">Experience of planning and conducting EHS audits and supporting external audit processes. </w:t>
            </w:r>
            <w:r w:rsidRPr="00D5644B">
              <w:rPr>
                <w:rFonts w:ascii="Lexend" w:hAnsi="Lexend"/>
                <w:bCs/>
                <w:sz w:val="22"/>
                <w:szCs w:val="22"/>
              </w:rPr>
              <w:t xml:space="preserve"> </w:t>
            </w:r>
          </w:p>
          <w:p w14:paraId="4D5F4D6C" w14:textId="77777777" w:rsidR="003F4018" w:rsidRPr="00900F2A" w:rsidRDefault="003F4018" w:rsidP="003F4018">
            <w:pPr>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1218A461" w14:textId="77777777" w:rsidR="00AC6701" w:rsidRPr="00AC6701" w:rsidRDefault="00AC6701" w:rsidP="00AC6701">
            <w:pPr>
              <w:rPr>
                <w:rFonts w:ascii="Lexend" w:hAnsi="Lexend"/>
                <w:bCs/>
                <w:sz w:val="22"/>
                <w:szCs w:val="22"/>
              </w:rPr>
            </w:pPr>
            <w:r w:rsidRPr="00AC6701">
              <w:rPr>
                <w:rFonts w:ascii="Lexend" w:hAnsi="Lexend"/>
                <w:bCs/>
                <w:sz w:val="22"/>
                <w:szCs w:val="22"/>
              </w:rPr>
              <w:t>This role reports to the Head of Workplace Strategy and operates within a matrix structure, working closely with the Vehicle Solutions function to support safe and effective operations at the Coalville site.</w:t>
            </w:r>
          </w:p>
          <w:p w14:paraId="5666E41F" w14:textId="25F6F74A" w:rsidR="00AC6701" w:rsidRPr="00AC6701" w:rsidRDefault="00AC6701" w:rsidP="00AC6701">
            <w:pPr>
              <w:rPr>
                <w:rFonts w:ascii="Lexend" w:hAnsi="Lexend"/>
                <w:bCs/>
                <w:sz w:val="22"/>
                <w:szCs w:val="22"/>
              </w:rPr>
            </w:pPr>
            <w:r w:rsidRPr="00AC6701">
              <w:rPr>
                <w:rFonts w:ascii="Lexend" w:hAnsi="Lexend"/>
                <w:bCs/>
                <w:sz w:val="22"/>
                <w:szCs w:val="22"/>
              </w:rPr>
              <w:t xml:space="preserve">You will partner with the Workplace Manager to support the day-to-day delivery of safe and compliant operations, including facilities management, </w:t>
            </w:r>
            <w:r>
              <w:rPr>
                <w:rFonts w:ascii="Lexend" w:hAnsi="Lexend"/>
                <w:bCs/>
                <w:sz w:val="22"/>
                <w:szCs w:val="22"/>
              </w:rPr>
              <w:t xml:space="preserve">the control of </w:t>
            </w:r>
            <w:r w:rsidRPr="00AC6701">
              <w:rPr>
                <w:rFonts w:ascii="Lexend" w:hAnsi="Lexend"/>
                <w:bCs/>
                <w:sz w:val="22"/>
                <w:szCs w:val="22"/>
              </w:rPr>
              <w:t>contractor</w:t>
            </w:r>
            <w:r>
              <w:rPr>
                <w:rFonts w:ascii="Lexend" w:hAnsi="Lexend"/>
                <w:bCs/>
                <w:sz w:val="22"/>
                <w:szCs w:val="22"/>
              </w:rPr>
              <w:t>s</w:t>
            </w:r>
            <w:r w:rsidRPr="00AC6701">
              <w:rPr>
                <w:rFonts w:ascii="Lexend" w:hAnsi="Lexend"/>
                <w:bCs/>
                <w:sz w:val="22"/>
                <w:szCs w:val="22"/>
              </w:rPr>
              <w:t xml:space="preserve"> and audit activity.</w:t>
            </w:r>
          </w:p>
          <w:p w14:paraId="444A4CA8" w14:textId="77777777" w:rsidR="00AC6701" w:rsidRPr="00AC6701" w:rsidRDefault="00AC6701" w:rsidP="00AC6701">
            <w:pPr>
              <w:rPr>
                <w:rFonts w:ascii="Lexend" w:hAnsi="Lexend"/>
                <w:bCs/>
                <w:sz w:val="22"/>
                <w:szCs w:val="22"/>
              </w:rPr>
            </w:pPr>
            <w:r w:rsidRPr="00AC6701">
              <w:rPr>
                <w:rFonts w:ascii="Lexend" w:hAnsi="Lexend"/>
                <w:bCs/>
                <w:sz w:val="22"/>
                <w:szCs w:val="22"/>
              </w:rPr>
              <w:t>As part of the wider Workplace and Vehicle Solutions teams, you will build effective working relationships across Coalville and other locations, supporting the consistent application of EHS standards.</w:t>
            </w:r>
          </w:p>
          <w:p w14:paraId="13466DE5" w14:textId="61DA9E75" w:rsidR="008B5EC7" w:rsidRPr="00AC6701" w:rsidRDefault="00AC6701" w:rsidP="00F839FD">
            <w:pPr>
              <w:rPr>
                <w:rFonts w:ascii="Lexend" w:hAnsi="Lexend"/>
                <w:bCs/>
                <w:sz w:val="22"/>
                <w:szCs w:val="22"/>
              </w:rPr>
            </w:pPr>
            <w:r w:rsidRPr="00AC6701">
              <w:rPr>
                <w:rFonts w:ascii="Lexend" w:hAnsi="Lexend"/>
                <w:bCs/>
                <w:sz w:val="22"/>
                <w:szCs w:val="22"/>
              </w:rPr>
              <w:t>The role includes line management responsibility for an EHS Specialist, alongside oversight of service partners and contractors operating on site.</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8140CF9" w14:textId="77777777" w:rsidR="0000448C" w:rsidRPr="008C2EEB" w:rsidRDefault="0000448C" w:rsidP="0000448C">
            <w:pPr>
              <w:rPr>
                <w:rFonts w:ascii="Lexend" w:hAnsi="Lexend"/>
                <w:b/>
                <w:color w:val="1739E5"/>
                <w:szCs w:val="24"/>
              </w:rPr>
            </w:pPr>
            <w:r w:rsidRPr="008C2EEB">
              <w:rPr>
                <w:rFonts w:ascii="Lexend" w:hAnsi="Lexend"/>
                <w:b/>
                <w:color w:val="1739E5"/>
                <w:szCs w:val="24"/>
              </w:rPr>
              <w:t>We’ll check these</w:t>
            </w:r>
          </w:p>
          <w:p w14:paraId="55DEB03F" w14:textId="4A945075" w:rsidR="00FA439E" w:rsidRPr="00975808" w:rsidRDefault="00FA439E" w:rsidP="00005A45">
            <w:pPr>
              <w:rPr>
                <w:rFonts w:ascii="Lexend" w:hAnsi="Lexend"/>
                <w:bCs/>
                <w:sz w:val="22"/>
                <w:szCs w:val="22"/>
              </w:rPr>
            </w:pPr>
            <w:r w:rsidRPr="00F20254">
              <w:rPr>
                <w:rFonts w:ascii="Lexend" w:hAnsi="Lexend"/>
                <w:bCs/>
                <w:sz w:val="22"/>
                <w:szCs w:val="22"/>
              </w:rPr>
              <w:t>Your f</w:t>
            </w:r>
            <w:r w:rsidR="001D6D8F" w:rsidRPr="00F20254">
              <w:rPr>
                <w:rFonts w:ascii="Lexend" w:hAnsi="Lexend"/>
                <w:bCs/>
                <w:sz w:val="22"/>
                <w:szCs w:val="22"/>
              </w:rPr>
              <w:t xml:space="preserve">ormal </w:t>
            </w:r>
            <w:r w:rsidR="00F20254" w:rsidRPr="00F20254">
              <w:rPr>
                <w:rFonts w:ascii="Lexend" w:hAnsi="Lexend"/>
                <w:bCs/>
                <w:sz w:val="22"/>
                <w:szCs w:val="22"/>
              </w:rPr>
              <w:t xml:space="preserve">Environmental, Health and Safety </w:t>
            </w:r>
            <w:r w:rsidR="001D6D8F" w:rsidRPr="00F20254">
              <w:rPr>
                <w:rFonts w:ascii="Lexend" w:hAnsi="Lexend"/>
                <w:bCs/>
                <w:sz w:val="22"/>
                <w:szCs w:val="22"/>
              </w:rPr>
              <w:t>qualifications</w:t>
            </w:r>
            <w:r w:rsidR="00F20254">
              <w:rPr>
                <w:rFonts w:ascii="Lexend" w:hAnsi="Lexend"/>
                <w:bCs/>
                <w:sz w:val="22"/>
                <w:szCs w:val="22"/>
              </w:rPr>
              <w:t>.</w:t>
            </w:r>
          </w:p>
          <w:p w14:paraId="360CB41B" w14:textId="6CB58EAD" w:rsidR="0023680C" w:rsidRPr="0000448C" w:rsidRDefault="0023680C" w:rsidP="00005A45">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7C3F0CEA" w14:textId="5EE050CF" w:rsidR="00E42388" w:rsidRPr="008C6722" w:rsidRDefault="004E251E" w:rsidP="0009027D">
            <w:pPr>
              <w:rPr>
                <w:rFonts w:ascii="Lexend" w:hAnsi="Lexend" w:cstheme="minorHAnsi"/>
                <w:b/>
                <w:sz w:val="22"/>
                <w:szCs w:val="22"/>
              </w:rPr>
            </w:pPr>
            <w:r w:rsidRPr="008C6722">
              <w:rPr>
                <w:rFonts w:ascii="Lexend" w:hAnsi="Lexend" w:cstheme="minorHAnsi"/>
                <w:b/>
                <w:sz w:val="22"/>
                <w:szCs w:val="22"/>
              </w:rPr>
              <w:t>About us</w:t>
            </w:r>
            <w:r w:rsidR="002E293E" w:rsidRPr="008C6722">
              <w:rPr>
                <w:rFonts w:ascii="Lexend" w:hAnsi="Lexend"/>
                <w:bCs/>
                <w:color w:val="808080" w:themeColor="background1" w:themeShade="80"/>
                <w:sz w:val="22"/>
                <w:szCs w:val="22"/>
              </w:rPr>
              <w:br/>
            </w:r>
            <w:r w:rsidR="00F97F57" w:rsidRPr="008C6722">
              <w:rPr>
                <w:rFonts w:ascii="Lexend" w:hAnsi="Lexend"/>
                <w:sz w:val="22"/>
                <w:szCs w:val="22"/>
                <w:shd w:val="clear" w:color="auto" w:fill="FFFFFF"/>
              </w:rPr>
              <w:t>We’re the</w:t>
            </w:r>
            <w:r w:rsidR="00E42388" w:rsidRPr="008C6722">
              <w:rPr>
                <w:rFonts w:ascii="Lexend" w:hAnsi="Lexend"/>
                <w:sz w:val="22"/>
                <w:szCs w:val="22"/>
                <w:shd w:val="clear" w:color="auto" w:fill="FFFFFF"/>
              </w:rPr>
              <w:t xml:space="preserve"> company behind the </w:t>
            </w:r>
            <w:r w:rsidR="006C5982" w:rsidRPr="008C6722">
              <w:rPr>
                <w:rFonts w:ascii="Lexend" w:hAnsi="Lexend"/>
                <w:sz w:val="22"/>
                <w:szCs w:val="22"/>
                <w:shd w:val="clear" w:color="auto" w:fill="FFFFFF"/>
              </w:rPr>
              <w:t xml:space="preserve">Motability Scheme. </w:t>
            </w:r>
            <w:r w:rsidR="00E42388" w:rsidRPr="008C6722">
              <w:rPr>
                <w:rFonts w:ascii="Lexend" w:hAnsi="Lexend"/>
                <w:sz w:val="22"/>
                <w:szCs w:val="22"/>
                <w:shd w:val="clear" w:color="auto" w:fill="FFFFFF"/>
              </w:rPr>
              <w:t xml:space="preserve">We </w:t>
            </w:r>
            <w:r w:rsidR="00E42388" w:rsidRPr="008C6722">
              <w:rPr>
                <w:rFonts w:ascii="Lexend" w:hAnsi="Lexend"/>
                <w:sz w:val="22"/>
                <w:szCs w:val="22"/>
              </w:rPr>
              <w:t xml:space="preserve">exist to deliver smart, sustainable solutions that improve our customers’ mobility in a fast-changing world. </w:t>
            </w:r>
            <w:r w:rsidR="00D556D1" w:rsidRPr="008C6722">
              <w:rPr>
                <w:rFonts w:ascii="Lexend" w:hAnsi="Lexend"/>
                <w:sz w:val="22"/>
                <w:szCs w:val="22"/>
              </w:rPr>
              <w:t xml:space="preserve">We’re </w:t>
            </w:r>
            <w:r w:rsidR="00E42388" w:rsidRPr="008C6722">
              <w:rPr>
                <w:rFonts w:ascii="Lexend" w:hAnsi="Lexend"/>
                <w:sz w:val="22"/>
                <w:szCs w:val="22"/>
                <w:shd w:val="clear" w:color="auto" w:fill="FFFFFF"/>
              </w:rPr>
              <w:t>the UK’s largest car leasing company</w:t>
            </w:r>
            <w:r w:rsidR="00D556D1" w:rsidRPr="008C6722">
              <w:rPr>
                <w:rFonts w:ascii="Lexend" w:hAnsi="Lexend"/>
                <w:sz w:val="22"/>
                <w:szCs w:val="22"/>
                <w:shd w:val="clear" w:color="auto" w:fill="FFFFFF"/>
              </w:rPr>
              <w:t xml:space="preserve"> and</w:t>
            </w:r>
            <w:r w:rsidR="00E42388" w:rsidRPr="008C6722">
              <w:rPr>
                <w:rFonts w:ascii="Lexend" w:hAnsi="Lexend"/>
                <w:sz w:val="22"/>
                <w:szCs w:val="22"/>
                <w:shd w:val="clear" w:color="auto" w:fill="FFFFFF"/>
              </w:rPr>
              <w:t xml:space="preserve"> we help over </w:t>
            </w:r>
            <w:r w:rsidR="00AB3CE5" w:rsidRPr="008C6722">
              <w:rPr>
                <w:rFonts w:ascii="Lexend" w:hAnsi="Lexend"/>
                <w:sz w:val="22"/>
                <w:szCs w:val="22"/>
                <w:shd w:val="clear" w:color="auto" w:fill="FFFFFF"/>
              </w:rPr>
              <w:t>8</w:t>
            </w:r>
            <w:r w:rsidR="004B2058">
              <w:rPr>
                <w:rFonts w:ascii="Lexend" w:hAnsi="Lexend"/>
                <w:sz w:val="22"/>
                <w:szCs w:val="22"/>
                <w:shd w:val="clear" w:color="auto" w:fill="FFFFFF"/>
              </w:rPr>
              <w:t>00</w:t>
            </w:r>
            <w:r w:rsidR="00E42388" w:rsidRPr="008C6722">
              <w:rPr>
                <w:rFonts w:ascii="Lexend" w:hAnsi="Lexend"/>
                <w:sz w:val="22"/>
                <w:szCs w:val="22"/>
                <w:shd w:val="clear" w:color="auto" w:fill="FFFFFF"/>
              </w:rPr>
              <w:t>,000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2492DE5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lastRenderedPageBreak/>
              <w:t xml:space="preserve">The Scheme has been providing affordable, </w:t>
            </w:r>
            <w:r w:rsidR="004B2058">
              <w:rPr>
                <w:rFonts w:ascii="Lexend" w:hAnsi="Lexend"/>
                <w:shd w:val="clear" w:color="auto" w:fill="FFFFFF"/>
              </w:rPr>
              <w:t>all-inclusive</w:t>
            </w:r>
            <w:r w:rsidRPr="006D5FD0">
              <w:rPr>
                <w:rFonts w:ascii="Lexend" w:hAnsi="Lexend"/>
                <w:shd w:val="clear" w:color="auto" w:fill="FFFFFF"/>
              </w:rPr>
              <w:t xml:space="preserv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lastRenderedPageBreak/>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4E251E"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004B3BC9" w:rsidRPr="00FD1083">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sidR="00FD1083">
                    <w:rPr>
                      <w:rFonts w:ascii="Lexend" w:hAnsi="Lexend" w:cstheme="minorHAnsi"/>
                      <w:sz w:val="22"/>
                      <w:szCs w:val="18"/>
                    </w:rPr>
                    <w:t xml:space="preserve"> </w:t>
                  </w:r>
                  <w:r w:rsidRPr="00AA4BA2">
                    <w:rPr>
                      <w:rFonts w:ascii="Lexend" w:hAnsi="Lexend" w:cstheme="minorHAnsi"/>
                      <w:sz w:val="22"/>
                      <w:szCs w:val="18"/>
                    </w:rPr>
                    <w:t>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A library of internal training on our myLearn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lastRenderedPageBreak/>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44439" w14:textId="77777777" w:rsidR="009A3A75" w:rsidRDefault="009A3A75">
      <w:r>
        <w:separator/>
      </w:r>
    </w:p>
  </w:endnote>
  <w:endnote w:type="continuationSeparator" w:id="0">
    <w:p w14:paraId="5C78F885" w14:textId="77777777" w:rsidR="009A3A75" w:rsidRDefault="009A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DEF46" w14:textId="77777777" w:rsidR="009A3A75" w:rsidRDefault="009A3A75">
      <w:r>
        <w:separator/>
      </w:r>
    </w:p>
  </w:footnote>
  <w:footnote w:type="continuationSeparator" w:id="0">
    <w:p w14:paraId="214037FD" w14:textId="77777777" w:rsidR="009A3A75" w:rsidRDefault="009A3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B4D3F"/>
    <w:multiLevelType w:val="multilevel"/>
    <w:tmpl w:val="6ABC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3845DD"/>
    <w:multiLevelType w:val="multilevel"/>
    <w:tmpl w:val="DD04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7F57BF"/>
    <w:multiLevelType w:val="hybridMultilevel"/>
    <w:tmpl w:val="127EC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8" w15:restartNumberingAfterBreak="0">
    <w:nsid w:val="2B116081"/>
    <w:multiLevelType w:val="multilevel"/>
    <w:tmpl w:val="DC2A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12307"/>
    <w:multiLevelType w:val="multilevel"/>
    <w:tmpl w:val="094A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8E1DD1"/>
    <w:multiLevelType w:val="multilevel"/>
    <w:tmpl w:val="3244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9615FE"/>
    <w:multiLevelType w:val="multilevel"/>
    <w:tmpl w:val="DAFC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335579"/>
    <w:multiLevelType w:val="multilevel"/>
    <w:tmpl w:val="8622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4E2CA6"/>
    <w:multiLevelType w:val="hybridMultilevel"/>
    <w:tmpl w:val="521C5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4D050C"/>
    <w:multiLevelType w:val="multilevel"/>
    <w:tmpl w:val="A376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2"/>
  </w:num>
  <w:num w:numId="2" w16cid:durableId="1225290955">
    <w:abstractNumId w:val="7"/>
  </w:num>
  <w:num w:numId="3" w16cid:durableId="1360857908">
    <w:abstractNumId w:val="2"/>
  </w:num>
  <w:num w:numId="4" w16cid:durableId="303660112">
    <w:abstractNumId w:val="41"/>
  </w:num>
  <w:num w:numId="5" w16cid:durableId="1104616596">
    <w:abstractNumId w:val="47"/>
  </w:num>
  <w:num w:numId="6" w16cid:durableId="1645037857">
    <w:abstractNumId w:val="14"/>
  </w:num>
  <w:num w:numId="7" w16cid:durableId="941182358">
    <w:abstractNumId w:val="4"/>
  </w:num>
  <w:num w:numId="8" w16cid:durableId="118496352">
    <w:abstractNumId w:val="9"/>
  </w:num>
  <w:num w:numId="9" w16cid:durableId="48961000">
    <w:abstractNumId w:val="43"/>
  </w:num>
  <w:num w:numId="10" w16cid:durableId="1236814170">
    <w:abstractNumId w:val="17"/>
  </w:num>
  <w:num w:numId="11" w16cid:durableId="924845669">
    <w:abstractNumId w:val="38"/>
  </w:num>
  <w:num w:numId="12" w16cid:durableId="1586959621">
    <w:abstractNumId w:val="42"/>
  </w:num>
  <w:num w:numId="13" w16cid:durableId="1973634893">
    <w:abstractNumId w:val="11"/>
  </w:num>
  <w:num w:numId="14" w16cid:durableId="1438604040">
    <w:abstractNumId w:val="26"/>
  </w:num>
  <w:num w:numId="15" w16cid:durableId="1513494444">
    <w:abstractNumId w:val="24"/>
  </w:num>
  <w:num w:numId="16" w16cid:durableId="1747654335">
    <w:abstractNumId w:val="36"/>
  </w:num>
  <w:num w:numId="17" w16cid:durableId="1169827613">
    <w:abstractNumId w:val="15"/>
  </w:num>
  <w:num w:numId="18" w16cid:durableId="774248678">
    <w:abstractNumId w:val="40"/>
  </w:num>
  <w:num w:numId="19" w16cid:durableId="575938434">
    <w:abstractNumId w:val="20"/>
  </w:num>
  <w:num w:numId="20" w16cid:durableId="79110247">
    <w:abstractNumId w:val="27"/>
  </w:num>
  <w:num w:numId="21" w16cid:durableId="914124496">
    <w:abstractNumId w:val="29"/>
  </w:num>
  <w:num w:numId="22" w16cid:durableId="263342577">
    <w:abstractNumId w:val="21"/>
  </w:num>
  <w:num w:numId="23" w16cid:durableId="1353920482">
    <w:abstractNumId w:val="5"/>
  </w:num>
  <w:num w:numId="24" w16cid:durableId="73283562">
    <w:abstractNumId w:val="46"/>
  </w:num>
  <w:num w:numId="25" w16cid:durableId="1704091098">
    <w:abstractNumId w:val="28"/>
  </w:num>
  <w:num w:numId="26" w16cid:durableId="1590042919">
    <w:abstractNumId w:val="1"/>
  </w:num>
  <w:num w:numId="27" w16cid:durableId="807894186">
    <w:abstractNumId w:val="19"/>
  </w:num>
  <w:num w:numId="28" w16cid:durableId="1574117201">
    <w:abstractNumId w:val="6"/>
  </w:num>
  <w:num w:numId="29" w16cid:durableId="449666736">
    <w:abstractNumId w:val="37"/>
  </w:num>
  <w:num w:numId="30" w16cid:durableId="1159149538">
    <w:abstractNumId w:val="39"/>
  </w:num>
  <w:num w:numId="31" w16cid:durableId="1020543685">
    <w:abstractNumId w:val="22"/>
  </w:num>
  <w:num w:numId="32" w16cid:durableId="690575195">
    <w:abstractNumId w:val="44"/>
  </w:num>
  <w:num w:numId="33" w16cid:durableId="1003585426">
    <w:abstractNumId w:val="31"/>
  </w:num>
  <w:num w:numId="34" w16cid:durableId="1446537673">
    <w:abstractNumId w:val="10"/>
  </w:num>
  <w:num w:numId="35" w16cid:durableId="200019508">
    <w:abstractNumId w:val="0"/>
  </w:num>
  <w:num w:numId="36" w16cid:durableId="1788960634">
    <w:abstractNumId w:val="8"/>
  </w:num>
  <w:num w:numId="37" w16cid:durableId="1881504940">
    <w:abstractNumId w:val="25"/>
  </w:num>
  <w:num w:numId="38" w16cid:durableId="908002776">
    <w:abstractNumId w:val="30"/>
  </w:num>
  <w:num w:numId="39" w16cid:durableId="1364018589">
    <w:abstractNumId w:val="35"/>
  </w:num>
  <w:num w:numId="40" w16cid:durableId="1044598904">
    <w:abstractNumId w:val="45"/>
  </w:num>
  <w:num w:numId="41" w16cid:durableId="197008143">
    <w:abstractNumId w:val="23"/>
  </w:num>
  <w:num w:numId="42" w16cid:durableId="656226132">
    <w:abstractNumId w:val="33"/>
  </w:num>
  <w:num w:numId="43" w16cid:durableId="1419869306">
    <w:abstractNumId w:val="16"/>
  </w:num>
  <w:num w:numId="44" w16cid:durableId="1383754713">
    <w:abstractNumId w:val="18"/>
  </w:num>
  <w:num w:numId="45" w16cid:durableId="1765875675">
    <w:abstractNumId w:val="13"/>
  </w:num>
  <w:num w:numId="46" w16cid:durableId="291375053">
    <w:abstractNumId w:val="32"/>
  </w:num>
  <w:num w:numId="47" w16cid:durableId="141119761">
    <w:abstractNumId w:val="3"/>
  </w:num>
  <w:num w:numId="48" w16cid:durableId="59096822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184"/>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4C5"/>
    <w:rsid w:val="000636D2"/>
    <w:rsid w:val="00063AC4"/>
    <w:rsid w:val="00066A65"/>
    <w:rsid w:val="00067CF6"/>
    <w:rsid w:val="0007076E"/>
    <w:rsid w:val="000804B7"/>
    <w:rsid w:val="0009002D"/>
    <w:rsid w:val="0009027D"/>
    <w:rsid w:val="00091817"/>
    <w:rsid w:val="00094A54"/>
    <w:rsid w:val="0009514E"/>
    <w:rsid w:val="00095716"/>
    <w:rsid w:val="000A1658"/>
    <w:rsid w:val="000A1CDE"/>
    <w:rsid w:val="000A2759"/>
    <w:rsid w:val="000A48FE"/>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B32"/>
    <w:rsid w:val="0010465B"/>
    <w:rsid w:val="00105CF6"/>
    <w:rsid w:val="0010765E"/>
    <w:rsid w:val="00111EE7"/>
    <w:rsid w:val="00115E2D"/>
    <w:rsid w:val="00117ED6"/>
    <w:rsid w:val="00120A47"/>
    <w:rsid w:val="001212E3"/>
    <w:rsid w:val="0012134D"/>
    <w:rsid w:val="00122332"/>
    <w:rsid w:val="00126D22"/>
    <w:rsid w:val="00132BA0"/>
    <w:rsid w:val="00132C5C"/>
    <w:rsid w:val="00132D7E"/>
    <w:rsid w:val="00135900"/>
    <w:rsid w:val="0014520E"/>
    <w:rsid w:val="001470C5"/>
    <w:rsid w:val="00155F94"/>
    <w:rsid w:val="00160121"/>
    <w:rsid w:val="001625F1"/>
    <w:rsid w:val="00166E36"/>
    <w:rsid w:val="00166F0F"/>
    <w:rsid w:val="00170A41"/>
    <w:rsid w:val="0017222F"/>
    <w:rsid w:val="0017456C"/>
    <w:rsid w:val="00176ADB"/>
    <w:rsid w:val="00176D4C"/>
    <w:rsid w:val="001811F3"/>
    <w:rsid w:val="00182714"/>
    <w:rsid w:val="00184BC0"/>
    <w:rsid w:val="00187A66"/>
    <w:rsid w:val="00191B51"/>
    <w:rsid w:val="00192E40"/>
    <w:rsid w:val="0019314A"/>
    <w:rsid w:val="00195F96"/>
    <w:rsid w:val="00196FD3"/>
    <w:rsid w:val="001A14AF"/>
    <w:rsid w:val="001A35C3"/>
    <w:rsid w:val="001A39F5"/>
    <w:rsid w:val="001A4933"/>
    <w:rsid w:val="001A5DE0"/>
    <w:rsid w:val="001A66EE"/>
    <w:rsid w:val="001B2039"/>
    <w:rsid w:val="001B433E"/>
    <w:rsid w:val="001B7D32"/>
    <w:rsid w:val="001C5D81"/>
    <w:rsid w:val="001D06C8"/>
    <w:rsid w:val="001D11FE"/>
    <w:rsid w:val="001D149A"/>
    <w:rsid w:val="001D5F88"/>
    <w:rsid w:val="001D6D8F"/>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16BCF"/>
    <w:rsid w:val="00224655"/>
    <w:rsid w:val="00232592"/>
    <w:rsid w:val="002353AA"/>
    <w:rsid w:val="0023680C"/>
    <w:rsid w:val="00236E6E"/>
    <w:rsid w:val="002371B4"/>
    <w:rsid w:val="0023732F"/>
    <w:rsid w:val="00240E45"/>
    <w:rsid w:val="002423C0"/>
    <w:rsid w:val="00244C41"/>
    <w:rsid w:val="002518A2"/>
    <w:rsid w:val="002534DA"/>
    <w:rsid w:val="0026047E"/>
    <w:rsid w:val="00262426"/>
    <w:rsid w:val="00262C0C"/>
    <w:rsid w:val="0026596A"/>
    <w:rsid w:val="00270658"/>
    <w:rsid w:val="0027286D"/>
    <w:rsid w:val="00274FFC"/>
    <w:rsid w:val="002767DA"/>
    <w:rsid w:val="0028584B"/>
    <w:rsid w:val="00294947"/>
    <w:rsid w:val="00296923"/>
    <w:rsid w:val="0029777C"/>
    <w:rsid w:val="002A0960"/>
    <w:rsid w:val="002A2B61"/>
    <w:rsid w:val="002A60CA"/>
    <w:rsid w:val="002B01A0"/>
    <w:rsid w:val="002B1755"/>
    <w:rsid w:val="002B40BC"/>
    <w:rsid w:val="002C2341"/>
    <w:rsid w:val="002C2C09"/>
    <w:rsid w:val="002C4383"/>
    <w:rsid w:val="002D5F9F"/>
    <w:rsid w:val="002D6E7B"/>
    <w:rsid w:val="002E08DE"/>
    <w:rsid w:val="002E192A"/>
    <w:rsid w:val="002E1D77"/>
    <w:rsid w:val="002E2327"/>
    <w:rsid w:val="002E293E"/>
    <w:rsid w:val="002E2B07"/>
    <w:rsid w:val="002E5D86"/>
    <w:rsid w:val="002F4E87"/>
    <w:rsid w:val="002F66E3"/>
    <w:rsid w:val="00302B46"/>
    <w:rsid w:val="00302ED7"/>
    <w:rsid w:val="003107A6"/>
    <w:rsid w:val="00310B49"/>
    <w:rsid w:val="003115CF"/>
    <w:rsid w:val="003119A5"/>
    <w:rsid w:val="0031606D"/>
    <w:rsid w:val="00316D56"/>
    <w:rsid w:val="0031785B"/>
    <w:rsid w:val="00321637"/>
    <w:rsid w:val="00325FF3"/>
    <w:rsid w:val="0032746E"/>
    <w:rsid w:val="00327D01"/>
    <w:rsid w:val="003312D7"/>
    <w:rsid w:val="003361AE"/>
    <w:rsid w:val="00336F8A"/>
    <w:rsid w:val="00350979"/>
    <w:rsid w:val="00354118"/>
    <w:rsid w:val="00355B4D"/>
    <w:rsid w:val="003609CC"/>
    <w:rsid w:val="00360D80"/>
    <w:rsid w:val="00363EF8"/>
    <w:rsid w:val="00365140"/>
    <w:rsid w:val="00367863"/>
    <w:rsid w:val="003727CF"/>
    <w:rsid w:val="003736E4"/>
    <w:rsid w:val="00374217"/>
    <w:rsid w:val="00375A7E"/>
    <w:rsid w:val="00380148"/>
    <w:rsid w:val="0038629B"/>
    <w:rsid w:val="00386F64"/>
    <w:rsid w:val="00387280"/>
    <w:rsid w:val="003900AE"/>
    <w:rsid w:val="00394092"/>
    <w:rsid w:val="003A016C"/>
    <w:rsid w:val="003A279F"/>
    <w:rsid w:val="003A637F"/>
    <w:rsid w:val="003C052C"/>
    <w:rsid w:val="003C47CA"/>
    <w:rsid w:val="003C62B5"/>
    <w:rsid w:val="003D00AC"/>
    <w:rsid w:val="003D1EDA"/>
    <w:rsid w:val="003D4279"/>
    <w:rsid w:val="003E0823"/>
    <w:rsid w:val="003F1E1D"/>
    <w:rsid w:val="003F32E1"/>
    <w:rsid w:val="003F3D09"/>
    <w:rsid w:val="003F4018"/>
    <w:rsid w:val="003F4A38"/>
    <w:rsid w:val="003F4E72"/>
    <w:rsid w:val="003F54ED"/>
    <w:rsid w:val="003F7AD5"/>
    <w:rsid w:val="00410C2B"/>
    <w:rsid w:val="0041160F"/>
    <w:rsid w:val="00415DF9"/>
    <w:rsid w:val="00421BF7"/>
    <w:rsid w:val="00422ABA"/>
    <w:rsid w:val="004230AA"/>
    <w:rsid w:val="00425DEC"/>
    <w:rsid w:val="004318D9"/>
    <w:rsid w:val="0043323B"/>
    <w:rsid w:val="004379A6"/>
    <w:rsid w:val="00443F47"/>
    <w:rsid w:val="00447CBE"/>
    <w:rsid w:val="00447E75"/>
    <w:rsid w:val="0045249D"/>
    <w:rsid w:val="00452E33"/>
    <w:rsid w:val="004532E8"/>
    <w:rsid w:val="00456712"/>
    <w:rsid w:val="00460F02"/>
    <w:rsid w:val="004675E9"/>
    <w:rsid w:val="00467A56"/>
    <w:rsid w:val="00473DD7"/>
    <w:rsid w:val="00476715"/>
    <w:rsid w:val="0048107C"/>
    <w:rsid w:val="004901B6"/>
    <w:rsid w:val="00491802"/>
    <w:rsid w:val="004936E7"/>
    <w:rsid w:val="00493F99"/>
    <w:rsid w:val="004946CD"/>
    <w:rsid w:val="004A30F9"/>
    <w:rsid w:val="004A4040"/>
    <w:rsid w:val="004A6429"/>
    <w:rsid w:val="004A70D7"/>
    <w:rsid w:val="004A7531"/>
    <w:rsid w:val="004B0283"/>
    <w:rsid w:val="004B2058"/>
    <w:rsid w:val="004B3BC9"/>
    <w:rsid w:val="004B592D"/>
    <w:rsid w:val="004C0670"/>
    <w:rsid w:val="004C3067"/>
    <w:rsid w:val="004C33CD"/>
    <w:rsid w:val="004C7E5A"/>
    <w:rsid w:val="004D2193"/>
    <w:rsid w:val="004D3283"/>
    <w:rsid w:val="004D5724"/>
    <w:rsid w:val="004D599D"/>
    <w:rsid w:val="004D5C4A"/>
    <w:rsid w:val="004E251E"/>
    <w:rsid w:val="004E3377"/>
    <w:rsid w:val="004E7328"/>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468E6"/>
    <w:rsid w:val="00551904"/>
    <w:rsid w:val="00553F02"/>
    <w:rsid w:val="00555A3E"/>
    <w:rsid w:val="00555F99"/>
    <w:rsid w:val="00557613"/>
    <w:rsid w:val="00560975"/>
    <w:rsid w:val="005648D0"/>
    <w:rsid w:val="005715ED"/>
    <w:rsid w:val="005749EA"/>
    <w:rsid w:val="00576AA6"/>
    <w:rsid w:val="00581E1E"/>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D6892"/>
    <w:rsid w:val="005F054E"/>
    <w:rsid w:val="005F3D2D"/>
    <w:rsid w:val="005F4AC7"/>
    <w:rsid w:val="00602546"/>
    <w:rsid w:val="00604059"/>
    <w:rsid w:val="00606AC3"/>
    <w:rsid w:val="00614E1E"/>
    <w:rsid w:val="00615333"/>
    <w:rsid w:val="0062121C"/>
    <w:rsid w:val="006252AE"/>
    <w:rsid w:val="00631000"/>
    <w:rsid w:val="00633A0A"/>
    <w:rsid w:val="00635330"/>
    <w:rsid w:val="006421F5"/>
    <w:rsid w:val="0064242A"/>
    <w:rsid w:val="00643A7E"/>
    <w:rsid w:val="00647AE6"/>
    <w:rsid w:val="006512C1"/>
    <w:rsid w:val="00656836"/>
    <w:rsid w:val="00657682"/>
    <w:rsid w:val="006611FC"/>
    <w:rsid w:val="00661252"/>
    <w:rsid w:val="006623D0"/>
    <w:rsid w:val="006629FD"/>
    <w:rsid w:val="00662AEF"/>
    <w:rsid w:val="00663D44"/>
    <w:rsid w:val="00671E6C"/>
    <w:rsid w:val="00674FB0"/>
    <w:rsid w:val="00677871"/>
    <w:rsid w:val="0068059B"/>
    <w:rsid w:val="00685C14"/>
    <w:rsid w:val="00686273"/>
    <w:rsid w:val="00686F1C"/>
    <w:rsid w:val="00693E7C"/>
    <w:rsid w:val="00697265"/>
    <w:rsid w:val="006A027C"/>
    <w:rsid w:val="006A594E"/>
    <w:rsid w:val="006B171C"/>
    <w:rsid w:val="006C0AD2"/>
    <w:rsid w:val="006C5982"/>
    <w:rsid w:val="006D1D28"/>
    <w:rsid w:val="006D52D5"/>
    <w:rsid w:val="006D5FD0"/>
    <w:rsid w:val="006E1A10"/>
    <w:rsid w:val="006E1D02"/>
    <w:rsid w:val="006E2908"/>
    <w:rsid w:val="006E3C74"/>
    <w:rsid w:val="006E4ADC"/>
    <w:rsid w:val="007024B5"/>
    <w:rsid w:val="007026D9"/>
    <w:rsid w:val="007060E2"/>
    <w:rsid w:val="00711CD9"/>
    <w:rsid w:val="00715121"/>
    <w:rsid w:val="00715F76"/>
    <w:rsid w:val="0072124C"/>
    <w:rsid w:val="00724DF6"/>
    <w:rsid w:val="00725AA6"/>
    <w:rsid w:val="00726D29"/>
    <w:rsid w:val="00731A08"/>
    <w:rsid w:val="007321EE"/>
    <w:rsid w:val="00734699"/>
    <w:rsid w:val="0073662F"/>
    <w:rsid w:val="00742697"/>
    <w:rsid w:val="00746220"/>
    <w:rsid w:val="0074633C"/>
    <w:rsid w:val="007476F9"/>
    <w:rsid w:val="00752968"/>
    <w:rsid w:val="00757B89"/>
    <w:rsid w:val="00760CE9"/>
    <w:rsid w:val="007644AB"/>
    <w:rsid w:val="0076496A"/>
    <w:rsid w:val="00772434"/>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2811"/>
    <w:rsid w:val="00804F2E"/>
    <w:rsid w:val="00805277"/>
    <w:rsid w:val="008066B8"/>
    <w:rsid w:val="0081211A"/>
    <w:rsid w:val="00814111"/>
    <w:rsid w:val="00816A2E"/>
    <w:rsid w:val="00816E6D"/>
    <w:rsid w:val="00825291"/>
    <w:rsid w:val="00825FA0"/>
    <w:rsid w:val="00832E42"/>
    <w:rsid w:val="00836F80"/>
    <w:rsid w:val="00841705"/>
    <w:rsid w:val="00855BA6"/>
    <w:rsid w:val="00857140"/>
    <w:rsid w:val="00867F93"/>
    <w:rsid w:val="00870000"/>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5FCF"/>
    <w:rsid w:val="008C6722"/>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4EF3"/>
    <w:rsid w:val="0090618B"/>
    <w:rsid w:val="00907543"/>
    <w:rsid w:val="0091347E"/>
    <w:rsid w:val="009165CE"/>
    <w:rsid w:val="00917E04"/>
    <w:rsid w:val="00923BD1"/>
    <w:rsid w:val="00925A12"/>
    <w:rsid w:val="00925E12"/>
    <w:rsid w:val="009335DC"/>
    <w:rsid w:val="00943208"/>
    <w:rsid w:val="009432CE"/>
    <w:rsid w:val="00951D8F"/>
    <w:rsid w:val="00955747"/>
    <w:rsid w:val="0095650D"/>
    <w:rsid w:val="00956FEF"/>
    <w:rsid w:val="00957307"/>
    <w:rsid w:val="009602F5"/>
    <w:rsid w:val="009659A9"/>
    <w:rsid w:val="00970E9E"/>
    <w:rsid w:val="00974015"/>
    <w:rsid w:val="00975808"/>
    <w:rsid w:val="00975A96"/>
    <w:rsid w:val="009770E3"/>
    <w:rsid w:val="00977B86"/>
    <w:rsid w:val="00977CD5"/>
    <w:rsid w:val="00980405"/>
    <w:rsid w:val="0099436B"/>
    <w:rsid w:val="00995C81"/>
    <w:rsid w:val="00996AB9"/>
    <w:rsid w:val="009A3A75"/>
    <w:rsid w:val="009A4A0F"/>
    <w:rsid w:val="009B0F8E"/>
    <w:rsid w:val="009B3AEE"/>
    <w:rsid w:val="009C0E08"/>
    <w:rsid w:val="009C7BEB"/>
    <w:rsid w:val="009D0462"/>
    <w:rsid w:val="009D3F31"/>
    <w:rsid w:val="009D7359"/>
    <w:rsid w:val="009E2DDC"/>
    <w:rsid w:val="009E36DA"/>
    <w:rsid w:val="009E6CFD"/>
    <w:rsid w:val="009E70DC"/>
    <w:rsid w:val="009E746E"/>
    <w:rsid w:val="009F0C57"/>
    <w:rsid w:val="009F1BDB"/>
    <w:rsid w:val="009F464C"/>
    <w:rsid w:val="009F46FA"/>
    <w:rsid w:val="009F4B62"/>
    <w:rsid w:val="009F6C96"/>
    <w:rsid w:val="00A04C0B"/>
    <w:rsid w:val="00A1002A"/>
    <w:rsid w:val="00A11D19"/>
    <w:rsid w:val="00A207F1"/>
    <w:rsid w:val="00A21212"/>
    <w:rsid w:val="00A214C5"/>
    <w:rsid w:val="00A218DD"/>
    <w:rsid w:val="00A2477E"/>
    <w:rsid w:val="00A25F9A"/>
    <w:rsid w:val="00A30F89"/>
    <w:rsid w:val="00A32A31"/>
    <w:rsid w:val="00A335FB"/>
    <w:rsid w:val="00A34B3F"/>
    <w:rsid w:val="00A41293"/>
    <w:rsid w:val="00A429C2"/>
    <w:rsid w:val="00A45421"/>
    <w:rsid w:val="00A46FE2"/>
    <w:rsid w:val="00A471CA"/>
    <w:rsid w:val="00A47F1B"/>
    <w:rsid w:val="00A56956"/>
    <w:rsid w:val="00A56CEF"/>
    <w:rsid w:val="00A67192"/>
    <w:rsid w:val="00A67231"/>
    <w:rsid w:val="00A705DB"/>
    <w:rsid w:val="00A741E9"/>
    <w:rsid w:val="00A82A11"/>
    <w:rsid w:val="00A90B8D"/>
    <w:rsid w:val="00A942B9"/>
    <w:rsid w:val="00A95483"/>
    <w:rsid w:val="00AA2DCB"/>
    <w:rsid w:val="00AA315A"/>
    <w:rsid w:val="00AA47B2"/>
    <w:rsid w:val="00AA4BA2"/>
    <w:rsid w:val="00AA4C36"/>
    <w:rsid w:val="00AB0527"/>
    <w:rsid w:val="00AB3BE1"/>
    <w:rsid w:val="00AB3CE5"/>
    <w:rsid w:val="00AB4535"/>
    <w:rsid w:val="00AC196E"/>
    <w:rsid w:val="00AC2A06"/>
    <w:rsid w:val="00AC4BD5"/>
    <w:rsid w:val="00AC5302"/>
    <w:rsid w:val="00AC6701"/>
    <w:rsid w:val="00AD0077"/>
    <w:rsid w:val="00AD7C54"/>
    <w:rsid w:val="00AE152D"/>
    <w:rsid w:val="00AE1748"/>
    <w:rsid w:val="00AE59BF"/>
    <w:rsid w:val="00AF1137"/>
    <w:rsid w:val="00AF195D"/>
    <w:rsid w:val="00B0408C"/>
    <w:rsid w:val="00B10B01"/>
    <w:rsid w:val="00B10BAA"/>
    <w:rsid w:val="00B145D8"/>
    <w:rsid w:val="00B24398"/>
    <w:rsid w:val="00B24E13"/>
    <w:rsid w:val="00B25518"/>
    <w:rsid w:val="00B31A40"/>
    <w:rsid w:val="00B35AED"/>
    <w:rsid w:val="00B3673C"/>
    <w:rsid w:val="00B36A0F"/>
    <w:rsid w:val="00B370AA"/>
    <w:rsid w:val="00B37F70"/>
    <w:rsid w:val="00B40F30"/>
    <w:rsid w:val="00B40FD7"/>
    <w:rsid w:val="00B42D5A"/>
    <w:rsid w:val="00B46A42"/>
    <w:rsid w:val="00B47B35"/>
    <w:rsid w:val="00B50CC2"/>
    <w:rsid w:val="00B54A78"/>
    <w:rsid w:val="00B554EB"/>
    <w:rsid w:val="00B55B57"/>
    <w:rsid w:val="00B55C0D"/>
    <w:rsid w:val="00B6483D"/>
    <w:rsid w:val="00B64F9C"/>
    <w:rsid w:val="00B70B86"/>
    <w:rsid w:val="00B72F0F"/>
    <w:rsid w:val="00B77ABE"/>
    <w:rsid w:val="00B83790"/>
    <w:rsid w:val="00B838E9"/>
    <w:rsid w:val="00B84412"/>
    <w:rsid w:val="00B84FA1"/>
    <w:rsid w:val="00B86E7F"/>
    <w:rsid w:val="00B91908"/>
    <w:rsid w:val="00B934E7"/>
    <w:rsid w:val="00B949AC"/>
    <w:rsid w:val="00B95DE0"/>
    <w:rsid w:val="00BA65F2"/>
    <w:rsid w:val="00BB6959"/>
    <w:rsid w:val="00BB7344"/>
    <w:rsid w:val="00BC1E5C"/>
    <w:rsid w:val="00BC4D16"/>
    <w:rsid w:val="00BC619F"/>
    <w:rsid w:val="00BC758E"/>
    <w:rsid w:val="00BD05A3"/>
    <w:rsid w:val="00BD3DBE"/>
    <w:rsid w:val="00BE5BA2"/>
    <w:rsid w:val="00BE6791"/>
    <w:rsid w:val="00BF1A4B"/>
    <w:rsid w:val="00BF2D8E"/>
    <w:rsid w:val="00BF4936"/>
    <w:rsid w:val="00BF72F3"/>
    <w:rsid w:val="00C00CB2"/>
    <w:rsid w:val="00C14454"/>
    <w:rsid w:val="00C168CC"/>
    <w:rsid w:val="00C2049E"/>
    <w:rsid w:val="00C22590"/>
    <w:rsid w:val="00C22625"/>
    <w:rsid w:val="00C232D4"/>
    <w:rsid w:val="00C2497C"/>
    <w:rsid w:val="00C26113"/>
    <w:rsid w:val="00C26A0C"/>
    <w:rsid w:val="00C41FFD"/>
    <w:rsid w:val="00C73826"/>
    <w:rsid w:val="00C73EE9"/>
    <w:rsid w:val="00C767A7"/>
    <w:rsid w:val="00C77EE1"/>
    <w:rsid w:val="00C82524"/>
    <w:rsid w:val="00C8322A"/>
    <w:rsid w:val="00C86E61"/>
    <w:rsid w:val="00C870F0"/>
    <w:rsid w:val="00C92F4B"/>
    <w:rsid w:val="00C93BB3"/>
    <w:rsid w:val="00C93F0E"/>
    <w:rsid w:val="00C93FDE"/>
    <w:rsid w:val="00C95D73"/>
    <w:rsid w:val="00C95F93"/>
    <w:rsid w:val="00C96BE4"/>
    <w:rsid w:val="00CB4054"/>
    <w:rsid w:val="00CB5082"/>
    <w:rsid w:val="00CC0C2C"/>
    <w:rsid w:val="00CC355A"/>
    <w:rsid w:val="00CC57F4"/>
    <w:rsid w:val="00CC613F"/>
    <w:rsid w:val="00CD4CD3"/>
    <w:rsid w:val="00CE476F"/>
    <w:rsid w:val="00CE487C"/>
    <w:rsid w:val="00CE63C3"/>
    <w:rsid w:val="00CE6C2E"/>
    <w:rsid w:val="00CE6F8B"/>
    <w:rsid w:val="00CF03B6"/>
    <w:rsid w:val="00CF0E7C"/>
    <w:rsid w:val="00CF2CC3"/>
    <w:rsid w:val="00CF31E3"/>
    <w:rsid w:val="00CF616E"/>
    <w:rsid w:val="00CF7386"/>
    <w:rsid w:val="00CF7AAD"/>
    <w:rsid w:val="00CF7DA0"/>
    <w:rsid w:val="00D016B2"/>
    <w:rsid w:val="00D0272F"/>
    <w:rsid w:val="00D0798C"/>
    <w:rsid w:val="00D111B1"/>
    <w:rsid w:val="00D15326"/>
    <w:rsid w:val="00D2320E"/>
    <w:rsid w:val="00D2581D"/>
    <w:rsid w:val="00D40290"/>
    <w:rsid w:val="00D40B49"/>
    <w:rsid w:val="00D43E57"/>
    <w:rsid w:val="00D44CC9"/>
    <w:rsid w:val="00D44CF5"/>
    <w:rsid w:val="00D556D1"/>
    <w:rsid w:val="00D5621B"/>
    <w:rsid w:val="00D5644B"/>
    <w:rsid w:val="00D56E5E"/>
    <w:rsid w:val="00D63711"/>
    <w:rsid w:val="00D64A38"/>
    <w:rsid w:val="00D655C4"/>
    <w:rsid w:val="00D71835"/>
    <w:rsid w:val="00D7245D"/>
    <w:rsid w:val="00D75E5B"/>
    <w:rsid w:val="00D8047A"/>
    <w:rsid w:val="00D81767"/>
    <w:rsid w:val="00D824B2"/>
    <w:rsid w:val="00D933C0"/>
    <w:rsid w:val="00D936BD"/>
    <w:rsid w:val="00D95A6C"/>
    <w:rsid w:val="00D95D67"/>
    <w:rsid w:val="00DA18C9"/>
    <w:rsid w:val="00DA4AF9"/>
    <w:rsid w:val="00DA6487"/>
    <w:rsid w:val="00DA719F"/>
    <w:rsid w:val="00DA7394"/>
    <w:rsid w:val="00DB36F0"/>
    <w:rsid w:val="00DB6AC1"/>
    <w:rsid w:val="00DC13B3"/>
    <w:rsid w:val="00DC4037"/>
    <w:rsid w:val="00DC6BBC"/>
    <w:rsid w:val="00DC76C1"/>
    <w:rsid w:val="00DD2EF5"/>
    <w:rsid w:val="00DD5416"/>
    <w:rsid w:val="00DD60B1"/>
    <w:rsid w:val="00DE103C"/>
    <w:rsid w:val="00DE7179"/>
    <w:rsid w:val="00DF012B"/>
    <w:rsid w:val="00DF2A47"/>
    <w:rsid w:val="00DF797B"/>
    <w:rsid w:val="00E00123"/>
    <w:rsid w:val="00E03B68"/>
    <w:rsid w:val="00E05402"/>
    <w:rsid w:val="00E06281"/>
    <w:rsid w:val="00E12251"/>
    <w:rsid w:val="00E150E5"/>
    <w:rsid w:val="00E30370"/>
    <w:rsid w:val="00E30925"/>
    <w:rsid w:val="00E31704"/>
    <w:rsid w:val="00E3358B"/>
    <w:rsid w:val="00E34238"/>
    <w:rsid w:val="00E35D74"/>
    <w:rsid w:val="00E403E8"/>
    <w:rsid w:val="00E41CC9"/>
    <w:rsid w:val="00E42388"/>
    <w:rsid w:val="00E44713"/>
    <w:rsid w:val="00E51596"/>
    <w:rsid w:val="00E61914"/>
    <w:rsid w:val="00E65058"/>
    <w:rsid w:val="00E730A7"/>
    <w:rsid w:val="00E73E92"/>
    <w:rsid w:val="00E75474"/>
    <w:rsid w:val="00E773B1"/>
    <w:rsid w:val="00E779BC"/>
    <w:rsid w:val="00E86CB9"/>
    <w:rsid w:val="00E87CCB"/>
    <w:rsid w:val="00E90040"/>
    <w:rsid w:val="00E90698"/>
    <w:rsid w:val="00E9078B"/>
    <w:rsid w:val="00E91AB7"/>
    <w:rsid w:val="00EA0DDF"/>
    <w:rsid w:val="00EA1233"/>
    <w:rsid w:val="00EA2122"/>
    <w:rsid w:val="00EA26DD"/>
    <w:rsid w:val="00EA2DB2"/>
    <w:rsid w:val="00EA6674"/>
    <w:rsid w:val="00EB1FC0"/>
    <w:rsid w:val="00EB4D41"/>
    <w:rsid w:val="00EB7577"/>
    <w:rsid w:val="00EB762D"/>
    <w:rsid w:val="00EC0C89"/>
    <w:rsid w:val="00EC1150"/>
    <w:rsid w:val="00ED27B4"/>
    <w:rsid w:val="00ED316F"/>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17B44"/>
    <w:rsid w:val="00F20254"/>
    <w:rsid w:val="00F21AF6"/>
    <w:rsid w:val="00F21C49"/>
    <w:rsid w:val="00F22FDF"/>
    <w:rsid w:val="00F23746"/>
    <w:rsid w:val="00F24061"/>
    <w:rsid w:val="00F2513D"/>
    <w:rsid w:val="00F3104B"/>
    <w:rsid w:val="00F32EDA"/>
    <w:rsid w:val="00F34BFE"/>
    <w:rsid w:val="00F34FCC"/>
    <w:rsid w:val="00F4000F"/>
    <w:rsid w:val="00F42BF4"/>
    <w:rsid w:val="00F436B2"/>
    <w:rsid w:val="00F4582B"/>
    <w:rsid w:val="00F515BF"/>
    <w:rsid w:val="00F51E08"/>
    <w:rsid w:val="00F5371A"/>
    <w:rsid w:val="00F54112"/>
    <w:rsid w:val="00F55109"/>
    <w:rsid w:val="00F55192"/>
    <w:rsid w:val="00F624A1"/>
    <w:rsid w:val="00F631FF"/>
    <w:rsid w:val="00F63C88"/>
    <w:rsid w:val="00F64DEF"/>
    <w:rsid w:val="00F65D10"/>
    <w:rsid w:val="00F67BDA"/>
    <w:rsid w:val="00F70499"/>
    <w:rsid w:val="00F738F9"/>
    <w:rsid w:val="00F74CB7"/>
    <w:rsid w:val="00F75236"/>
    <w:rsid w:val="00F80D51"/>
    <w:rsid w:val="00F81A36"/>
    <w:rsid w:val="00F81CE7"/>
    <w:rsid w:val="00F839FD"/>
    <w:rsid w:val="00F85756"/>
    <w:rsid w:val="00F8591D"/>
    <w:rsid w:val="00F85A39"/>
    <w:rsid w:val="00F87387"/>
    <w:rsid w:val="00F90179"/>
    <w:rsid w:val="00F95645"/>
    <w:rsid w:val="00F9655C"/>
    <w:rsid w:val="00F97F57"/>
    <w:rsid w:val="00FA09BE"/>
    <w:rsid w:val="00FA30B3"/>
    <w:rsid w:val="00FA439E"/>
    <w:rsid w:val="00FA62E5"/>
    <w:rsid w:val="00FA7DA4"/>
    <w:rsid w:val="00FB1179"/>
    <w:rsid w:val="00FB1D01"/>
    <w:rsid w:val="00FB3C7C"/>
    <w:rsid w:val="00FB49BF"/>
    <w:rsid w:val="00FB56E0"/>
    <w:rsid w:val="00FB5EC6"/>
    <w:rsid w:val="00FB65EC"/>
    <w:rsid w:val="00FC05A4"/>
    <w:rsid w:val="00FD0AD4"/>
    <w:rsid w:val="00FD1083"/>
    <w:rsid w:val="00FE57B6"/>
    <w:rsid w:val="00FE6726"/>
    <w:rsid w:val="00FF2E0B"/>
    <w:rsid w:val="00FF4983"/>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2d2490-61cb-48b8-8ed2-08ff3b9755c8" xsi:nil="true"/>
    <lcf76f155ced4ddcb4097134ff3c332f xmlns="d925c3a3-b113-41df-a098-f542b7a360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68318-D9A6-4A57-92E7-EBD9A26E3008}">
  <ds:schemaRefs>
    <ds:schemaRef ds:uri="5d2d2490-61cb-48b8-8ed2-08ff3b9755c8"/>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fcde08db-0841-45e7-bf87-5ba2bf6e718d"/>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31934E2E-4F24-4A2F-AAB4-EC3C7C14FBA1}"/>
</file>

<file path=docProps/app.xml><?xml version="1.0" encoding="utf-8"?>
<Properties xmlns="http://schemas.openxmlformats.org/officeDocument/2006/extended-properties" xmlns:vt="http://schemas.openxmlformats.org/officeDocument/2006/docPropsVTypes">
  <Template>Normal</Template>
  <TotalTime>1</TotalTime>
  <Pages>5</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2026-05-18T10:13:00Z</dcterms:created>
  <dcterms:modified xsi:type="dcterms:W3CDTF">2026-05-18T10:13:00Z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y fmtid="{D5CDD505-2E9C-101B-9397-08002B2CF9AE}" pid="4" name="MSIP_Label_02797972-95f5-4c5d-a2b2-c3b9e4e4b1d4_Enabled">
    <vt:lpwstr>true</vt:lpwstr>
  </property>
  <property fmtid="{D5CDD505-2E9C-101B-9397-08002B2CF9AE}" pid="5" name="MSIP_Label_02797972-95f5-4c5d-a2b2-c3b9e4e4b1d4_SetDate">
    <vt:lpwstr>2026-05-11T12:47:25Z</vt:lpwstr>
  </property>
  <property fmtid="{D5CDD505-2E9C-101B-9397-08002B2CF9AE}" pid="6" name="MSIP_Label_02797972-95f5-4c5d-a2b2-c3b9e4e4b1d4_Method">
    <vt:lpwstr>Privileged</vt:lpwstr>
  </property>
  <property fmtid="{D5CDD505-2E9C-101B-9397-08002B2CF9AE}" pid="7" name="MSIP_Label_02797972-95f5-4c5d-a2b2-c3b9e4e4b1d4_Name">
    <vt:lpwstr>Public</vt:lpwstr>
  </property>
  <property fmtid="{D5CDD505-2E9C-101B-9397-08002B2CF9AE}" pid="8" name="MSIP_Label_02797972-95f5-4c5d-a2b2-c3b9e4e4b1d4_SiteId">
    <vt:lpwstr>bd62c4de-3c33-4404-b229-99701ca75a56</vt:lpwstr>
  </property>
  <property fmtid="{D5CDD505-2E9C-101B-9397-08002B2CF9AE}" pid="9" name="MSIP_Label_02797972-95f5-4c5d-a2b2-c3b9e4e4b1d4_ActionId">
    <vt:lpwstr>897a82d4-7334-423a-9b26-f085455df01c</vt:lpwstr>
  </property>
  <property fmtid="{D5CDD505-2E9C-101B-9397-08002B2CF9AE}" pid="10" name="MSIP_Label_02797972-95f5-4c5d-a2b2-c3b9e4e4b1d4_ContentBits">
    <vt:lpwstr>0</vt:lpwstr>
  </property>
  <property fmtid="{D5CDD505-2E9C-101B-9397-08002B2CF9AE}" pid="11" name="MSIP_Label_02797972-95f5-4c5d-a2b2-c3b9e4e4b1d4_Tag">
    <vt:lpwstr>10, 0, 1, 1</vt:lpwstr>
  </property>
  <property fmtid="{D5CDD505-2E9C-101B-9397-08002B2CF9AE}" pid="12" name="docLang">
    <vt:lpwstr>en</vt:lpwstr>
  </property>
</Properties>
</file>